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C" w:rsidRPr="0041770C" w:rsidRDefault="00AC73DC">
      <w:pPr>
        <w:ind w:right="-765"/>
        <w:jc w:val="center"/>
        <w:rPr>
          <w:rFonts w:ascii="Arial" w:hAnsi="Arial" w:cs="Arial"/>
          <w:b/>
          <w:sz w:val="28"/>
        </w:rPr>
      </w:pPr>
      <w:r w:rsidRPr="0041770C">
        <w:rPr>
          <w:rFonts w:ascii="Arial" w:hAnsi="Arial" w:cs="Arial"/>
          <w:b/>
          <w:sz w:val="28"/>
        </w:rPr>
        <w:t>Таблица «Обеспечение доступности дошкольного образования»</w:t>
      </w:r>
    </w:p>
    <w:p w:rsidR="00AC73DC" w:rsidRPr="0041770C" w:rsidRDefault="00AC73DC">
      <w:pPr>
        <w:ind w:right="-765"/>
        <w:jc w:val="center"/>
        <w:rPr>
          <w:rFonts w:ascii="Arial" w:hAnsi="Arial" w:cs="Arial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09"/>
        <w:gridCol w:w="5216"/>
        <w:gridCol w:w="1985"/>
        <w:gridCol w:w="1842"/>
      </w:tblGrid>
      <w:tr w:rsidR="00AC73DC" w:rsidRPr="004177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DC" w:rsidRPr="0041770C" w:rsidRDefault="00AC73DC">
            <w:pPr>
              <w:snapToGrid w:val="0"/>
              <w:ind w:right="-765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№ </w:t>
            </w:r>
          </w:p>
          <w:p w:rsidR="00AC73DC" w:rsidRPr="0041770C" w:rsidRDefault="00AC73DC">
            <w:pPr>
              <w:ind w:right="-76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770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1770C">
              <w:rPr>
                <w:rFonts w:ascii="Arial" w:hAnsi="Arial" w:cs="Arial"/>
              </w:rPr>
              <w:t>/</w:t>
            </w:r>
            <w:proofErr w:type="spellStart"/>
            <w:r w:rsidRPr="0041770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DC" w:rsidRPr="0041770C" w:rsidRDefault="00AC73DC">
            <w:pPr>
              <w:snapToGrid w:val="0"/>
              <w:ind w:right="-765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3DC" w:rsidRPr="0041770C" w:rsidRDefault="00344B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1770C">
              <w:rPr>
                <w:rFonts w:ascii="Arial" w:hAnsi="Arial" w:cs="Arial"/>
                <w:b/>
              </w:rPr>
              <w:t>2014-2015</w:t>
            </w:r>
          </w:p>
          <w:p w:rsidR="00AC73DC" w:rsidRPr="0041770C" w:rsidRDefault="00AC73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1770C">
              <w:rPr>
                <w:rFonts w:ascii="Arial" w:hAnsi="Arial" w:cs="Arial"/>
                <w:b/>
              </w:rPr>
              <w:t>уч</w:t>
            </w:r>
            <w:proofErr w:type="spellEnd"/>
            <w:r w:rsidRPr="0041770C">
              <w:rPr>
                <w:rFonts w:ascii="Arial" w:hAnsi="Arial" w:cs="Arial"/>
                <w:b/>
              </w:rPr>
              <w:t>.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DC" w:rsidRPr="0041770C" w:rsidRDefault="00344B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1770C">
              <w:rPr>
                <w:rFonts w:ascii="Arial" w:hAnsi="Arial" w:cs="Arial"/>
                <w:b/>
              </w:rPr>
              <w:t>2015-2016</w:t>
            </w:r>
          </w:p>
          <w:p w:rsidR="00AC73DC" w:rsidRPr="0041770C" w:rsidRDefault="00AC73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1770C">
              <w:rPr>
                <w:rFonts w:ascii="Arial" w:hAnsi="Arial" w:cs="Arial"/>
                <w:b/>
              </w:rPr>
              <w:t>уч</w:t>
            </w:r>
            <w:proofErr w:type="spellEnd"/>
            <w:r w:rsidRPr="0041770C">
              <w:rPr>
                <w:rFonts w:ascii="Arial" w:hAnsi="Arial" w:cs="Arial"/>
                <w:b/>
              </w:rPr>
              <w:t>. год</w:t>
            </w:r>
          </w:p>
        </w:tc>
      </w:tr>
      <w:tr w:rsidR="006D1FA8" w:rsidRPr="0041770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D617A2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Охват дошкольным образованием детей в возрасте от 1 до 7 лет</w:t>
            </w:r>
            <w:proofErr w:type="gramStart"/>
            <w:r w:rsidRPr="0041770C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67%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A8" w:rsidRPr="0041770C" w:rsidRDefault="00CD0F30">
            <w:pPr>
              <w:snapToGrid w:val="0"/>
              <w:ind w:right="-765"/>
              <w:rPr>
                <w:rFonts w:ascii="Arial" w:hAnsi="Arial" w:cs="Arial"/>
                <w:sz w:val="24"/>
                <w:szCs w:val="24"/>
              </w:rPr>
            </w:pPr>
            <w:r w:rsidRPr="0041770C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</w:tr>
      <w:tr w:rsidR="006D1FA8" w:rsidRPr="0041770C">
        <w:trPr>
          <w:trHeight w:val="2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D617A2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Количество дополнительно введенных мест в организациях, обеспечивающих реализацию программ дошкольного образования за счет:</w:t>
            </w:r>
          </w:p>
          <w:p w:rsidR="006D1FA8" w:rsidRPr="0041770C" w:rsidRDefault="006D1FA8" w:rsidP="00D617A2">
            <w:pPr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строительства ДОО;</w:t>
            </w:r>
          </w:p>
          <w:p w:rsidR="006D1FA8" w:rsidRPr="0041770C" w:rsidRDefault="006D1FA8" w:rsidP="00D617A2">
            <w:pPr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реконструкции ДОО;</w:t>
            </w:r>
          </w:p>
          <w:p w:rsidR="006D1FA8" w:rsidRPr="0041770C" w:rsidRDefault="006D1FA8" w:rsidP="00D617A2">
            <w:pPr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капитального ремонта ДОО, школ, ССКК с дошкольными группами;</w:t>
            </w:r>
          </w:p>
          <w:p w:rsidR="006D1FA8" w:rsidRPr="0041770C" w:rsidRDefault="006D1FA8" w:rsidP="00D617A2">
            <w:pPr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развития вариативных форм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6D1FA8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Дополнительное введение  мест в образовательных организациях для дошкольников не планируется.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7B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Планируется  </w:t>
            </w:r>
          </w:p>
          <w:p w:rsidR="00287C7B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открытие групп кратковременного пребывания детей в возрасте от 2 до 7 </w:t>
            </w:r>
          </w:p>
          <w:p w:rsidR="00287C7B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лет на базе </w:t>
            </w:r>
          </w:p>
          <w:p w:rsidR="006D1FA8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proofErr w:type="spellStart"/>
            <w:r w:rsidRPr="0041770C">
              <w:rPr>
                <w:rFonts w:ascii="Arial" w:hAnsi="Arial" w:cs="Arial"/>
              </w:rPr>
              <w:t>Кершинского</w:t>
            </w:r>
            <w:proofErr w:type="spellEnd"/>
            <w:r w:rsidRPr="0041770C">
              <w:rPr>
                <w:rFonts w:ascii="Arial" w:hAnsi="Arial" w:cs="Arial"/>
              </w:rPr>
              <w:t xml:space="preserve"> и </w:t>
            </w:r>
            <w:proofErr w:type="spellStart"/>
            <w:r w:rsidRPr="0041770C">
              <w:rPr>
                <w:rFonts w:ascii="Arial" w:hAnsi="Arial" w:cs="Arial"/>
              </w:rPr>
              <w:t>Нащекинского</w:t>
            </w:r>
            <w:proofErr w:type="spellEnd"/>
            <w:r w:rsidRPr="0041770C">
              <w:rPr>
                <w:rFonts w:ascii="Arial" w:hAnsi="Arial" w:cs="Arial"/>
              </w:rPr>
              <w:t xml:space="preserve"> фи</w:t>
            </w:r>
          </w:p>
          <w:p w:rsidR="00287C7B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proofErr w:type="spellStart"/>
            <w:r w:rsidRPr="0041770C">
              <w:rPr>
                <w:rFonts w:ascii="Arial" w:hAnsi="Arial" w:cs="Arial"/>
              </w:rPr>
              <w:t>лиалов</w:t>
            </w:r>
            <w:proofErr w:type="spellEnd"/>
            <w:r w:rsidRPr="0041770C">
              <w:rPr>
                <w:rFonts w:ascii="Arial" w:hAnsi="Arial" w:cs="Arial"/>
              </w:rPr>
              <w:t xml:space="preserve">  МБОУ</w:t>
            </w:r>
          </w:p>
          <w:p w:rsidR="00287C7B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 Бондарской СОШ</w:t>
            </w:r>
          </w:p>
          <w:p w:rsidR="006D1FA8" w:rsidRPr="0041770C" w:rsidRDefault="006D1FA8" w:rsidP="002C5DA6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 с охватом 15 мест</w:t>
            </w:r>
          </w:p>
        </w:tc>
      </w:tr>
      <w:tr w:rsidR="006D1FA8" w:rsidRPr="0041770C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D617A2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Доступность </w:t>
            </w:r>
            <w:proofErr w:type="spellStart"/>
            <w:r w:rsidRPr="0041770C">
              <w:rPr>
                <w:rFonts w:ascii="Arial" w:hAnsi="Arial" w:cs="Arial"/>
              </w:rPr>
              <w:t>предшкольного</w:t>
            </w:r>
            <w:proofErr w:type="spellEnd"/>
            <w:r w:rsidRPr="0041770C">
              <w:rPr>
                <w:rFonts w:ascii="Arial" w:hAnsi="Arial" w:cs="Arial"/>
              </w:rPr>
              <w:t xml:space="preserve">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Планируется открытие групп </w:t>
            </w:r>
            <w:proofErr w:type="spellStart"/>
            <w:r w:rsidRPr="0041770C">
              <w:rPr>
                <w:rFonts w:ascii="Arial" w:hAnsi="Arial" w:cs="Arial"/>
              </w:rPr>
              <w:t>предшкольной</w:t>
            </w:r>
            <w:proofErr w:type="spellEnd"/>
            <w:r w:rsidRPr="0041770C">
              <w:rPr>
                <w:rFonts w:ascii="Arial" w:hAnsi="Arial" w:cs="Arial"/>
              </w:rPr>
              <w:t xml:space="preserve"> подготовки на базе МБОУ Бондарской СОШ и </w:t>
            </w:r>
            <w:proofErr w:type="spellStart"/>
            <w:r w:rsidRPr="0041770C">
              <w:rPr>
                <w:rFonts w:ascii="Arial" w:hAnsi="Arial" w:cs="Arial"/>
              </w:rPr>
              <w:t>Пахотн</w:t>
            </w:r>
            <w:proofErr w:type="gramStart"/>
            <w:r w:rsidRPr="0041770C">
              <w:rPr>
                <w:rFonts w:ascii="Arial" w:hAnsi="Arial" w:cs="Arial"/>
              </w:rPr>
              <w:t>о</w:t>
            </w:r>
            <w:proofErr w:type="spellEnd"/>
            <w:r w:rsidRPr="0041770C">
              <w:rPr>
                <w:rFonts w:ascii="Arial" w:hAnsi="Arial" w:cs="Arial"/>
              </w:rPr>
              <w:t>-</w:t>
            </w:r>
            <w:proofErr w:type="gramEnd"/>
            <w:r w:rsidRPr="0041770C">
              <w:rPr>
                <w:rFonts w:ascii="Arial" w:hAnsi="Arial" w:cs="Arial"/>
              </w:rPr>
              <w:t xml:space="preserve"> Угловского филиала МБОУ Бондарской СОШ. с охватом 18 детей.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A8" w:rsidRPr="0041770C" w:rsidRDefault="006D1FA8" w:rsidP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Планируется открытие групп </w:t>
            </w:r>
            <w:proofErr w:type="spellStart"/>
            <w:r w:rsidRPr="0041770C">
              <w:rPr>
                <w:rFonts w:ascii="Arial" w:hAnsi="Arial" w:cs="Arial"/>
              </w:rPr>
              <w:t>предшкольной</w:t>
            </w:r>
            <w:proofErr w:type="spellEnd"/>
            <w:r w:rsidRPr="0041770C">
              <w:rPr>
                <w:rFonts w:ascii="Arial" w:hAnsi="Arial" w:cs="Arial"/>
              </w:rPr>
              <w:t xml:space="preserve"> подготовки на базе МБОУ Бондарской СОШ. с охватом 11 детей.</w:t>
            </w:r>
          </w:p>
          <w:p w:rsidR="006D1FA8" w:rsidRPr="0041770C" w:rsidRDefault="006D1FA8" w:rsidP="002C5DA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D1FA8" w:rsidRPr="004177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Охват дошкольным образованием детей в возрасте от 0 до 3 лет</w:t>
            </w:r>
            <w:proofErr w:type="gramStart"/>
            <w:r w:rsidRPr="0041770C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38%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A8" w:rsidRPr="0041770C" w:rsidRDefault="00B21A95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58,2</w:t>
            </w:r>
          </w:p>
        </w:tc>
      </w:tr>
      <w:tr w:rsidR="006D1FA8" w:rsidRPr="004177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D617A2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Доступность дошкольного образования для детей в возрасте от 3 до 7 лет (отношение численности детей 3-7 лет, которым предоставлена возможность получать услуги дошкольного образования, к численности проживающих детей в возрасте от 3 до 7 лет, скорректированной на численность детей в возрасте 5-7 лет, обучающихся в школе)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Планируется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 довести охват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 детей в возрасте 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от 3 до 7 лет 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до 75 %. за счет открытия групп 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proofErr w:type="spellStart"/>
            <w:r w:rsidRPr="0041770C">
              <w:rPr>
                <w:rFonts w:ascii="Arial" w:hAnsi="Arial" w:cs="Arial"/>
              </w:rPr>
              <w:t>предшкольной</w:t>
            </w:r>
            <w:proofErr w:type="spellEnd"/>
            <w:r w:rsidRPr="0041770C">
              <w:rPr>
                <w:rFonts w:ascii="Arial" w:hAnsi="Arial" w:cs="Arial"/>
              </w:rPr>
              <w:t xml:space="preserve"> 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подготовки </w:t>
            </w:r>
            <w:proofErr w:type="gramStart"/>
            <w:r w:rsidRPr="0041770C">
              <w:rPr>
                <w:rFonts w:ascii="Arial" w:hAnsi="Arial" w:cs="Arial"/>
              </w:rPr>
              <w:t>на</w:t>
            </w:r>
            <w:proofErr w:type="gramEnd"/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базе школ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A8" w:rsidRPr="0041770C" w:rsidRDefault="008507A8" w:rsidP="008507A8">
            <w:pPr>
              <w:tabs>
                <w:tab w:val="left" w:pos="1897"/>
              </w:tabs>
              <w:snapToGrid w:val="0"/>
              <w:ind w:right="-108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На территории района</w:t>
            </w:r>
          </w:p>
          <w:p w:rsidR="008507A8" w:rsidRPr="0041770C" w:rsidRDefault="008507A8" w:rsidP="008507A8">
            <w:pPr>
              <w:tabs>
                <w:tab w:val="left" w:pos="1897"/>
              </w:tabs>
              <w:snapToGrid w:val="0"/>
              <w:ind w:right="-108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зарегистрировано 313</w:t>
            </w:r>
          </w:p>
          <w:p w:rsidR="008507A8" w:rsidRPr="0041770C" w:rsidRDefault="008507A8" w:rsidP="008507A8">
            <w:pPr>
              <w:tabs>
                <w:tab w:val="left" w:pos="1897"/>
              </w:tabs>
              <w:snapToGrid w:val="0"/>
              <w:ind w:right="-108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детей в возрасте от 3 до 7 лет, охвачено </w:t>
            </w:r>
          </w:p>
          <w:p w:rsidR="008507A8" w:rsidRPr="0041770C" w:rsidRDefault="008507A8" w:rsidP="008507A8">
            <w:pPr>
              <w:tabs>
                <w:tab w:val="left" w:pos="1897"/>
              </w:tabs>
              <w:snapToGrid w:val="0"/>
              <w:ind w:right="-108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дошкольным </w:t>
            </w:r>
          </w:p>
          <w:p w:rsidR="008507A8" w:rsidRPr="0041770C" w:rsidRDefault="008507A8" w:rsidP="008507A8">
            <w:pPr>
              <w:tabs>
                <w:tab w:val="left" w:pos="1897"/>
              </w:tabs>
              <w:snapToGrid w:val="0"/>
              <w:ind w:right="-108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образованием 299детей.  (95,5%) </w:t>
            </w:r>
          </w:p>
          <w:p w:rsidR="006D1FA8" w:rsidRPr="0041770C" w:rsidRDefault="006D1FA8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Охват детей в возрасте от 3 до 7 лет</w:t>
            </w:r>
            <w:r w:rsidR="008507A8" w:rsidRPr="0041770C">
              <w:rPr>
                <w:rFonts w:ascii="Arial" w:hAnsi="Arial" w:cs="Arial"/>
              </w:rPr>
              <w:t xml:space="preserve"> будет </w:t>
            </w:r>
            <w:r w:rsidRPr="0041770C">
              <w:rPr>
                <w:rFonts w:ascii="Arial" w:hAnsi="Arial" w:cs="Arial"/>
              </w:rPr>
              <w:t xml:space="preserve"> доведен до 100%  за счет доукомп</w:t>
            </w:r>
            <w:r w:rsidR="00E0311A" w:rsidRPr="0041770C">
              <w:rPr>
                <w:rFonts w:ascii="Arial" w:hAnsi="Arial" w:cs="Arial"/>
              </w:rPr>
              <w:t xml:space="preserve">лектования  </w:t>
            </w:r>
            <w:proofErr w:type="gramStart"/>
            <w:r w:rsidR="00E0311A" w:rsidRPr="0041770C">
              <w:rPr>
                <w:rFonts w:ascii="Arial" w:hAnsi="Arial" w:cs="Arial"/>
              </w:rPr>
              <w:t>групп полного дня</w:t>
            </w:r>
            <w:proofErr w:type="gramEnd"/>
            <w:r w:rsidR="00E0311A" w:rsidRPr="0041770C">
              <w:rPr>
                <w:rFonts w:ascii="Arial" w:hAnsi="Arial" w:cs="Arial"/>
              </w:rPr>
              <w:t xml:space="preserve"> на базе дошкольных учреждений и школ,  открытия группы </w:t>
            </w:r>
            <w:proofErr w:type="spellStart"/>
            <w:r w:rsidRPr="0041770C">
              <w:rPr>
                <w:rFonts w:ascii="Arial" w:hAnsi="Arial" w:cs="Arial"/>
              </w:rPr>
              <w:t>предшкольной</w:t>
            </w:r>
            <w:proofErr w:type="spellEnd"/>
            <w:r w:rsidRPr="0041770C">
              <w:rPr>
                <w:rFonts w:ascii="Arial" w:hAnsi="Arial" w:cs="Arial"/>
              </w:rPr>
              <w:t xml:space="preserve"> подгото</w:t>
            </w:r>
            <w:r w:rsidR="00287C7B" w:rsidRPr="0041770C">
              <w:rPr>
                <w:rFonts w:ascii="Arial" w:hAnsi="Arial" w:cs="Arial"/>
              </w:rPr>
              <w:t>в</w:t>
            </w:r>
            <w:r w:rsidRPr="0041770C">
              <w:rPr>
                <w:rFonts w:ascii="Arial" w:hAnsi="Arial" w:cs="Arial"/>
              </w:rPr>
              <w:t>ки</w:t>
            </w:r>
          </w:p>
        </w:tc>
      </w:tr>
      <w:tr w:rsidR="006D1FA8" w:rsidRPr="004177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ind w:right="-765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F32C3">
            <w:pPr>
              <w:tabs>
                <w:tab w:val="left" w:pos="3961"/>
              </w:tabs>
              <w:snapToGrid w:val="0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41770C">
              <w:rPr>
                <w:rFonts w:ascii="Arial" w:hAnsi="Arial" w:cs="Arial"/>
              </w:rPr>
              <w:t xml:space="preserve">Перечень созданных новых моделей и форм дошкольного образования  (центров игровой поддержки ребенка, центров раннего развития, групп кратковременного  пребывания, гувернерских </w:t>
            </w:r>
            <w:r w:rsidRPr="0041770C">
              <w:rPr>
                <w:rFonts w:ascii="Arial" w:hAnsi="Arial" w:cs="Arial"/>
              </w:rPr>
              <w:lastRenderedPageBreak/>
              <w:t xml:space="preserve">групп, </w:t>
            </w:r>
            <w:proofErr w:type="gramEnd"/>
          </w:p>
          <w:p w:rsidR="006D1FA8" w:rsidRPr="0041770C" w:rsidRDefault="006D1FA8" w:rsidP="002F32C3">
            <w:pPr>
              <w:ind w:right="-569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семейных детских садов)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lastRenderedPageBreak/>
              <w:t>Центр игровой поддержки  - 15 детей,</w:t>
            </w:r>
          </w:p>
          <w:p w:rsidR="006D1FA8" w:rsidRPr="0041770C" w:rsidRDefault="006D1FA8" w:rsidP="00271837">
            <w:pPr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3 группы </w:t>
            </w:r>
            <w:r w:rsidRPr="0041770C">
              <w:rPr>
                <w:rFonts w:ascii="Arial" w:hAnsi="Arial" w:cs="Arial"/>
              </w:rPr>
              <w:lastRenderedPageBreak/>
              <w:t>кратковременного пребывания детей на базе школ  -20 детей,</w:t>
            </w:r>
          </w:p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5 консультативных пунктов для родителей и детей, не посещающих ДОУ – 61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1A" w:rsidRPr="0041770C" w:rsidRDefault="00E0311A" w:rsidP="00E0311A">
            <w:pPr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lastRenderedPageBreak/>
              <w:t>Центр игровой поддержки  - 15 детей,</w:t>
            </w:r>
          </w:p>
          <w:p w:rsidR="00E0311A" w:rsidRPr="0041770C" w:rsidRDefault="00E0311A" w:rsidP="00E0311A">
            <w:pPr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 xml:space="preserve">5 группы </w:t>
            </w:r>
            <w:r w:rsidRPr="0041770C">
              <w:rPr>
                <w:rFonts w:ascii="Arial" w:hAnsi="Arial" w:cs="Arial"/>
              </w:rPr>
              <w:lastRenderedPageBreak/>
              <w:t>кратковременного пребывания детей на базе школ  -38 детей,</w:t>
            </w:r>
          </w:p>
          <w:p w:rsidR="006D1FA8" w:rsidRPr="0041770C" w:rsidRDefault="00E0311A" w:rsidP="00E0311A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Консультационный центр – 20детей</w:t>
            </w:r>
          </w:p>
        </w:tc>
      </w:tr>
      <w:tr w:rsidR="006D1FA8" w:rsidRPr="0041770C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F32C3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Количество детей, состоящих на учете для определения в ДОО (очередность)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A8" w:rsidRPr="0041770C" w:rsidRDefault="00E0311A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0</w:t>
            </w:r>
          </w:p>
        </w:tc>
      </w:tr>
      <w:tr w:rsidR="006D1FA8" w:rsidRPr="0041770C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FA8" w:rsidRPr="0041770C" w:rsidRDefault="006D1FA8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9.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FA8" w:rsidRPr="0041770C" w:rsidRDefault="006D1FA8" w:rsidP="002F32C3">
            <w:pPr>
              <w:snapToGrid w:val="0"/>
              <w:jc w:val="both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организациях (количество мест на 1000 детей).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FA8" w:rsidRPr="0041770C" w:rsidRDefault="006D1FA8" w:rsidP="0027183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751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FA8" w:rsidRPr="0041770C" w:rsidRDefault="008507A8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927</w:t>
            </w:r>
          </w:p>
        </w:tc>
      </w:tr>
      <w:tr w:rsidR="006D1FA8" w:rsidRPr="0041770C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3F4B9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3F4B97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Соотношение численности воспитанников к работникам:</w:t>
            </w:r>
          </w:p>
          <w:p w:rsidR="006D1FA8" w:rsidRPr="0041770C" w:rsidRDefault="006D1FA8" w:rsidP="003F4B97">
            <w:pPr>
              <w:snapToGrid w:val="0"/>
              <w:jc w:val="right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педагогическим работникам</w:t>
            </w:r>
          </w:p>
          <w:p w:rsidR="006D1FA8" w:rsidRPr="0041770C" w:rsidRDefault="006D1FA8" w:rsidP="003F4B97">
            <w:pPr>
              <w:snapToGrid w:val="0"/>
              <w:jc w:val="right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воспитателям</w:t>
            </w:r>
          </w:p>
          <w:p w:rsidR="006D1FA8" w:rsidRPr="0041770C" w:rsidRDefault="006D1FA8" w:rsidP="003F4B97">
            <w:pPr>
              <w:snapToGrid w:val="0"/>
              <w:jc w:val="right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остальным работникам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A8" w:rsidRPr="0041770C" w:rsidRDefault="006D1FA8" w:rsidP="008F5A12">
            <w:pPr>
              <w:snapToGrid w:val="0"/>
              <w:rPr>
                <w:rFonts w:ascii="Arial" w:hAnsi="Arial" w:cs="Arial"/>
              </w:rPr>
            </w:pPr>
          </w:p>
          <w:p w:rsidR="00F1433C" w:rsidRPr="0041770C" w:rsidRDefault="00F1433C" w:rsidP="008F5A12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11</w:t>
            </w:r>
          </w:p>
          <w:p w:rsidR="00F1433C" w:rsidRPr="0041770C" w:rsidRDefault="00F1433C" w:rsidP="008F5A12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11,6</w:t>
            </w:r>
          </w:p>
          <w:p w:rsidR="00F1433C" w:rsidRPr="0041770C" w:rsidRDefault="00F1433C" w:rsidP="008F5A12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A8" w:rsidRPr="0041770C" w:rsidRDefault="006D1FA8" w:rsidP="002C5DA6">
            <w:pPr>
              <w:snapToGrid w:val="0"/>
              <w:rPr>
                <w:rFonts w:ascii="Arial" w:hAnsi="Arial" w:cs="Arial"/>
              </w:rPr>
            </w:pPr>
          </w:p>
          <w:p w:rsidR="00F1433C" w:rsidRPr="0041770C" w:rsidRDefault="00F1433C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10,9</w:t>
            </w:r>
          </w:p>
          <w:p w:rsidR="00F1433C" w:rsidRPr="0041770C" w:rsidRDefault="00F1433C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11,7</w:t>
            </w:r>
          </w:p>
          <w:p w:rsidR="00F1433C" w:rsidRPr="0041770C" w:rsidRDefault="00F1433C" w:rsidP="002C5DA6">
            <w:pPr>
              <w:snapToGrid w:val="0"/>
              <w:rPr>
                <w:rFonts w:ascii="Arial" w:hAnsi="Arial" w:cs="Arial"/>
              </w:rPr>
            </w:pPr>
            <w:r w:rsidRPr="0041770C">
              <w:rPr>
                <w:rFonts w:ascii="Arial" w:hAnsi="Arial" w:cs="Arial"/>
              </w:rPr>
              <w:t>4,5</w:t>
            </w:r>
          </w:p>
        </w:tc>
      </w:tr>
    </w:tbl>
    <w:p w:rsidR="00AC73DC" w:rsidRPr="0041770C" w:rsidRDefault="00AC73DC">
      <w:pPr>
        <w:ind w:right="-765"/>
        <w:jc w:val="both"/>
        <w:rPr>
          <w:rFonts w:ascii="Arial" w:hAnsi="Arial" w:cs="Arial"/>
          <w:sz w:val="28"/>
        </w:rPr>
      </w:pPr>
    </w:p>
    <w:sectPr w:rsidR="00AC73DC" w:rsidRPr="0041770C" w:rsidSect="00AC0C4F"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C0C4F"/>
    <w:rsid w:val="00066BCE"/>
    <w:rsid w:val="00091F88"/>
    <w:rsid w:val="00132AC8"/>
    <w:rsid w:val="001864A0"/>
    <w:rsid w:val="001D1169"/>
    <w:rsid w:val="00271837"/>
    <w:rsid w:val="00287C7B"/>
    <w:rsid w:val="002C5DA6"/>
    <w:rsid w:val="002F32C3"/>
    <w:rsid w:val="003225DA"/>
    <w:rsid w:val="0033294D"/>
    <w:rsid w:val="00344BC9"/>
    <w:rsid w:val="003F4B97"/>
    <w:rsid w:val="0041770C"/>
    <w:rsid w:val="004F5FD5"/>
    <w:rsid w:val="00614426"/>
    <w:rsid w:val="00645E56"/>
    <w:rsid w:val="00670816"/>
    <w:rsid w:val="006D1FA8"/>
    <w:rsid w:val="00751319"/>
    <w:rsid w:val="008507A8"/>
    <w:rsid w:val="008F5A12"/>
    <w:rsid w:val="009052D8"/>
    <w:rsid w:val="00934521"/>
    <w:rsid w:val="009354B4"/>
    <w:rsid w:val="00960971"/>
    <w:rsid w:val="009755A0"/>
    <w:rsid w:val="00A41680"/>
    <w:rsid w:val="00A969A5"/>
    <w:rsid w:val="00AC0C4F"/>
    <w:rsid w:val="00AC73DC"/>
    <w:rsid w:val="00AD0523"/>
    <w:rsid w:val="00AD30AA"/>
    <w:rsid w:val="00B21A95"/>
    <w:rsid w:val="00B73882"/>
    <w:rsid w:val="00B84E4A"/>
    <w:rsid w:val="00B93D7B"/>
    <w:rsid w:val="00C6355A"/>
    <w:rsid w:val="00C65683"/>
    <w:rsid w:val="00CD0F30"/>
    <w:rsid w:val="00D617A2"/>
    <w:rsid w:val="00D95654"/>
    <w:rsid w:val="00E0311A"/>
    <w:rsid w:val="00E90F8F"/>
    <w:rsid w:val="00F1433C"/>
    <w:rsid w:val="00F9341D"/>
    <w:rsid w:val="00F9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A0"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rsid w:val="001864A0"/>
    <w:pPr>
      <w:keepNext/>
      <w:tabs>
        <w:tab w:val="num" w:pos="576"/>
      </w:tabs>
      <w:ind w:left="576" w:hanging="576"/>
      <w:outlineLvl w:val="1"/>
    </w:pPr>
    <w:rPr>
      <w:color w:val="FF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864A0"/>
    <w:rPr>
      <w:b/>
    </w:rPr>
  </w:style>
  <w:style w:type="character" w:customStyle="1" w:styleId="1">
    <w:name w:val="Основной шрифт абзаца1"/>
    <w:rsid w:val="001864A0"/>
  </w:style>
  <w:style w:type="character" w:customStyle="1" w:styleId="a3">
    <w:name w:val="Символ нумерации"/>
    <w:rsid w:val="001864A0"/>
  </w:style>
  <w:style w:type="paragraph" w:customStyle="1" w:styleId="a4">
    <w:name w:val="Заголовок"/>
    <w:basedOn w:val="a"/>
    <w:next w:val="a5"/>
    <w:rsid w:val="001864A0"/>
    <w:pPr>
      <w:ind w:right="-766"/>
      <w:jc w:val="center"/>
    </w:pPr>
    <w:rPr>
      <w:b/>
      <w:sz w:val="28"/>
    </w:rPr>
  </w:style>
  <w:style w:type="paragraph" w:styleId="a5">
    <w:name w:val="Body Text"/>
    <w:basedOn w:val="a"/>
    <w:rsid w:val="001864A0"/>
    <w:pPr>
      <w:spacing w:after="120"/>
    </w:pPr>
  </w:style>
  <w:style w:type="paragraph" w:styleId="a6">
    <w:name w:val="List"/>
    <w:basedOn w:val="a5"/>
    <w:rsid w:val="001864A0"/>
    <w:rPr>
      <w:rFonts w:cs="Mangal"/>
    </w:rPr>
  </w:style>
  <w:style w:type="paragraph" w:styleId="a7">
    <w:name w:val="caption"/>
    <w:basedOn w:val="a"/>
    <w:qFormat/>
    <w:rsid w:val="0018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864A0"/>
    <w:pPr>
      <w:suppressLineNumbers/>
    </w:pPr>
    <w:rPr>
      <w:rFonts w:cs="Mangal"/>
    </w:rPr>
  </w:style>
  <w:style w:type="paragraph" w:customStyle="1" w:styleId="11">
    <w:name w:val="Цитата1"/>
    <w:basedOn w:val="a"/>
    <w:rsid w:val="001864A0"/>
    <w:pPr>
      <w:tabs>
        <w:tab w:val="left" w:pos="426"/>
      </w:tabs>
      <w:ind w:left="426" w:right="-766"/>
      <w:jc w:val="both"/>
    </w:pPr>
    <w:rPr>
      <w:sz w:val="28"/>
    </w:rPr>
  </w:style>
  <w:style w:type="paragraph" w:styleId="a8">
    <w:name w:val="header"/>
    <w:basedOn w:val="a"/>
    <w:rsid w:val="001864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864A0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1864A0"/>
    <w:pPr>
      <w:spacing w:before="100" w:after="100"/>
    </w:pPr>
    <w:rPr>
      <w:rFonts w:ascii="Tahoma" w:hAnsi="Tahoma" w:cs="Tahoma"/>
      <w:lang w:val="en-US"/>
    </w:rPr>
  </w:style>
  <w:style w:type="paragraph" w:customStyle="1" w:styleId="ab">
    <w:name w:val="Содержимое таблицы"/>
    <w:basedOn w:val="a"/>
    <w:rsid w:val="001864A0"/>
    <w:pPr>
      <w:suppressLineNumbers/>
    </w:pPr>
  </w:style>
  <w:style w:type="paragraph" w:customStyle="1" w:styleId="ac">
    <w:name w:val="Заголовок таблицы"/>
    <w:basedOn w:val="ab"/>
    <w:rsid w:val="001864A0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1D1169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3FFE-6018-4F9E-B738-169C662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ПРОВЕДЕНИЮ КОМПЛЕКТОВАНИЯ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ПРОВЕДЕНИЮ КОМПЛЕКТОВАНИЯ</dc:title>
  <dc:subject/>
  <dc:creator>user</dc:creator>
  <cp:keywords/>
  <cp:lastModifiedBy>123</cp:lastModifiedBy>
  <cp:revision>3</cp:revision>
  <cp:lastPrinted>2015-03-12T11:21:00Z</cp:lastPrinted>
  <dcterms:created xsi:type="dcterms:W3CDTF">2015-03-19T06:31:00Z</dcterms:created>
  <dcterms:modified xsi:type="dcterms:W3CDTF">2015-03-19T06:32:00Z</dcterms:modified>
</cp:coreProperties>
</file>