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09" w:rsidRDefault="00D83158">
      <w:pPr>
        <w:pStyle w:val="1"/>
        <w:rPr>
          <w:sz w:val="26"/>
          <w:szCs w:val="26"/>
        </w:rPr>
      </w:pPr>
      <w:r>
        <w:fldChar w:fldCharType="begin"/>
      </w:r>
      <w:r>
        <w:instrText>HYPERLINK "garantF1://70314724.0"</w:instrText>
      </w:r>
      <w:r>
        <w:fldChar w:fldCharType="separate"/>
      </w:r>
      <w:r w:rsidR="00EA7609">
        <w:rPr>
          <w:rStyle w:val="a4"/>
          <w:rFonts w:cs="Arial"/>
          <w:szCs w:val="26"/>
        </w:rPr>
        <w:t>Постановление Главного государственного санитарного врача РФ от 15 мая 2013 г. N 26</w:t>
      </w:r>
      <w:r w:rsidR="00EA7609">
        <w:rPr>
          <w:rStyle w:val="a4"/>
          <w:rFonts w:cs="Arial"/>
          <w:szCs w:val="26"/>
        </w:rPr>
        <w:br/>
        <w:t xml:space="preserve">"Об утверждении </w:t>
      </w:r>
      <w:proofErr w:type="spellStart"/>
      <w:r w:rsidR="00EA7609">
        <w:rPr>
          <w:rStyle w:val="a4"/>
          <w:rFonts w:cs="Arial"/>
          <w:szCs w:val="26"/>
        </w:rPr>
        <w:t>СанПиН</w:t>
      </w:r>
      <w:proofErr w:type="spellEnd"/>
      <w:r w:rsidR="00EA7609">
        <w:rPr>
          <w:rStyle w:val="a4"/>
          <w:rFonts w:cs="Arial"/>
          <w:szCs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fldChar w:fldCharType="end"/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proofErr w:type="gramStart"/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</w:t>
      </w:r>
      <w:proofErr w:type="gramEnd"/>
      <w:r>
        <w:t xml:space="preserve"> </w:t>
      </w:r>
      <w:proofErr w:type="gramStart"/>
      <w:r>
        <w:t>2006, N 1, ст. 10; 2006, N 52 (ч. 1) ст. 5498; 2007 N 1 (ч. 1) ст. 21; 2007, N 1 (ч. 1) ст. 29; 2007, N 27, ст. 3213; 2007, N 46, ст. 5554; 2007, N 49, ст. 6070; 2008, N 24, ст. 2801; 2008, N 29 (ч. 1), ст. 3418;</w:t>
      </w:r>
      <w:proofErr w:type="gramEnd"/>
      <w:r>
        <w:t xml:space="preserve"> </w:t>
      </w:r>
      <w:proofErr w:type="gramStart"/>
      <w:r>
        <w:t>2008, N 30 (ч. 2), ст. 3616; 2008, N 44, ст. 4984; 2008, N 52 (ч. 1), ст. 6223; 2009, N 1, ст. 17; 2010, N 40, ст. 4969; 2011, N 1, ст. 6; 25.07.2011, N 30 (ч. 1), ст. 4563, ст. 4590, ст. 4591, ст. 4596; 12.12.2011, N 50, ст. 7359;</w:t>
      </w:r>
      <w:proofErr w:type="gramEnd"/>
      <w:r>
        <w:t xml:space="preserve"> 11.06.2012, N 24, ст. 3069; </w:t>
      </w:r>
      <w:proofErr w:type="gramStart"/>
      <w:r>
        <w:t xml:space="preserve">25.06.2012, N 26, ст. 3446), </w:t>
      </w:r>
      <w:hyperlink r:id="rId5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19.03.2013 N 211 "О внесении изменений в некоторые акты Президента Российской Федерации" (Собрание законодательства Российской Федерации 25.03.2013, N 12, ст. 1245) и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 31, ст. 3595; 2004, N 8, ст. 663; 2004, N 47, ст. 4666; 2005, N 39, ст. 3953) постановляю:</w:t>
      </w:r>
      <w:proofErr w:type="gramEnd"/>
    </w:p>
    <w:p w:rsidR="00EA7609" w:rsidRDefault="00EA7609">
      <w:pPr>
        <w:ind w:firstLine="720"/>
        <w:jc w:val="both"/>
      </w:pPr>
      <w:bookmarkStart w:id="0" w:name="sub_1"/>
      <w:r>
        <w:t xml:space="preserve">1. Утвердить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p w:rsidR="00EA7609" w:rsidRDefault="00EA7609">
      <w:pPr>
        <w:ind w:firstLine="720"/>
        <w:jc w:val="both"/>
      </w:pPr>
      <w:bookmarkStart w:id="1" w:name="sub_2"/>
      <w:bookmarkEnd w:id="0"/>
      <w:r>
        <w:t xml:space="preserve">2. С момента вступления в силу </w:t>
      </w:r>
      <w:hyperlink w:anchor="sub_1000" w:history="1">
        <w:proofErr w:type="spellStart"/>
        <w:r>
          <w:rPr>
            <w:rStyle w:val="a4"/>
            <w:rFonts w:cs="Arial"/>
          </w:rPr>
          <w:t>СанПиН</w:t>
        </w:r>
        <w:proofErr w:type="spellEnd"/>
        <w:r>
          <w:rPr>
            <w:rStyle w:val="a4"/>
            <w:rFonts w:cs="Arial"/>
          </w:rPr>
          <w:t xml:space="preserve">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EA7609" w:rsidRDefault="00EA7609">
      <w:pPr>
        <w:ind w:firstLine="720"/>
        <w:jc w:val="both"/>
      </w:pPr>
      <w:bookmarkStart w:id="2" w:name="sub_210"/>
      <w:bookmarkEnd w:id="1"/>
      <w:r>
        <w:t xml:space="preserve">- </w:t>
      </w:r>
      <w:hyperlink r:id="rId7" w:history="1">
        <w:proofErr w:type="spellStart"/>
        <w:r>
          <w:rPr>
            <w:rStyle w:val="a4"/>
            <w:rFonts w:cs="Arial"/>
          </w:rPr>
          <w:t>СанПиН</w:t>
        </w:r>
        <w:proofErr w:type="spellEnd"/>
        <w:r>
          <w:rPr>
            <w:rStyle w:val="a4"/>
            <w:rFonts w:cs="Arial"/>
          </w:rPr>
          <w:t xml:space="preserve">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22.07.2010 N 91 (зарегистрированы в Минюсте России 27.08.2010, регистрационный номер 18267);</w:t>
      </w:r>
    </w:p>
    <w:p w:rsidR="00EA7609" w:rsidRDefault="00EA7609">
      <w:pPr>
        <w:ind w:firstLine="720"/>
        <w:jc w:val="both"/>
      </w:pPr>
      <w:bookmarkStart w:id="3" w:name="sub_220"/>
      <w:bookmarkEnd w:id="2"/>
      <w:r>
        <w:t xml:space="preserve">- </w:t>
      </w:r>
      <w:hyperlink r:id="rId9" w:history="1">
        <w:proofErr w:type="spellStart"/>
        <w:r>
          <w:rPr>
            <w:rStyle w:val="a4"/>
            <w:rFonts w:cs="Arial"/>
          </w:rPr>
          <w:t>СанПиН</w:t>
        </w:r>
        <w:proofErr w:type="spellEnd"/>
        <w:r>
          <w:rPr>
            <w:rStyle w:val="a4"/>
            <w:rFonts w:cs="Arial"/>
          </w:rPr>
          <w:t xml:space="preserve"> 2.4.1.2791-10</w:t>
        </w:r>
      </w:hyperlink>
      <w:r>
        <w:t xml:space="preserve"> "Изменение N 1 к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20.12.2010 N 164 (зарегистрированы в Минюсте России 22.12.2010, регистрационный номер 19342).</w:t>
      </w:r>
    </w:p>
    <w:bookmarkEnd w:id="3"/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A76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609" w:rsidRDefault="00EA7609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Г.Г. Онищенко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pStyle w:val="afff0"/>
        <w:rPr>
          <w:sz w:val="26"/>
          <w:szCs w:val="26"/>
        </w:rPr>
      </w:pPr>
      <w:r>
        <w:rPr>
          <w:sz w:val="26"/>
          <w:szCs w:val="26"/>
        </w:rPr>
        <w:lastRenderedPageBreak/>
        <w:t>Зарегистрировано в Минюсте РФ 29 мая 2013 г.</w:t>
      </w:r>
    </w:p>
    <w:p w:rsidR="00EA7609" w:rsidRDefault="00EA7609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28564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Санитарно-эпидемиологические правила и нормативы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2.4.1.3049-13</w:t>
      </w:r>
      <w:r>
        <w:rPr>
          <w:sz w:val="26"/>
          <w:szCs w:val="26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rFonts w:cs="Arial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Главного государственного санитарного врача РФ</w:t>
      </w:r>
      <w:r>
        <w:rPr>
          <w:sz w:val="26"/>
          <w:szCs w:val="26"/>
        </w:rPr>
        <w:br/>
        <w:t>от 15 мая 2013 г. N 26)</w:t>
      </w:r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5" w:name="sub_100"/>
      <w:r>
        <w:rPr>
          <w:sz w:val="26"/>
          <w:szCs w:val="26"/>
        </w:rPr>
        <w:t>I. Общие положения и область применения</w:t>
      </w:r>
    </w:p>
    <w:bookmarkEnd w:id="5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6" w:name="sub_11"/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A7609" w:rsidRDefault="00EA7609">
      <w:pPr>
        <w:ind w:firstLine="720"/>
        <w:jc w:val="both"/>
      </w:pPr>
      <w:bookmarkStart w:id="7" w:name="sub_12"/>
      <w:bookmarkEnd w:id="6"/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bookmarkEnd w:id="7"/>
    <w:p w:rsidR="00EA7609" w:rsidRDefault="00EA7609">
      <w:pPr>
        <w:ind w:firstLine="720"/>
        <w:jc w:val="both"/>
      </w:pPr>
      <w:r>
        <w:t>- условиям размещения дошкольных образовательных организаций,</w:t>
      </w:r>
    </w:p>
    <w:p w:rsidR="00EA7609" w:rsidRDefault="00EA7609">
      <w:pPr>
        <w:ind w:firstLine="720"/>
        <w:jc w:val="both"/>
      </w:pPr>
      <w:r>
        <w:t>- оборудованию и содержанию территории,</w:t>
      </w:r>
    </w:p>
    <w:p w:rsidR="00EA7609" w:rsidRDefault="00EA7609">
      <w:pPr>
        <w:ind w:firstLine="720"/>
        <w:jc w:val="both"/>
      </w:pPr>
      <w:r>
        <w:t>- помещениям, их оборудованию и содержанию,</w:t>
      </w:r>
    </w:p>
    <w:p w:rsidR="00EA7609" w:rsidRDefault="00EA7609">
      <w:pPr>
        <w:ind w:firstLine="720"/>
        <w:jc w:val="both"/>
      </w:pPr>
      <w:r>
        <w:t>- естественному и искусственному освещению помещений,</w:t>
      </w:r>
    </w:p>
    <w:p w:rsidR="00EA7609" w:rsidRDefault="00EA7609">
      <w:pPr>
        <w:ind w:firstLine="720"/>
        <w:jc w:val="both"/>
      </w:pPr>
      <w:r>
        <w:t>- отоплению и вентиляции,</w:t>
      </w:r>
    </w:p>
    <w:p w:rsidR="00EA7609" w:rsidRDefault="00EA7609">
      <w:pPr>
        <w:ind w:firstLine="720"/>
        <w:jc w:val="both"/>
      </w:pPr>
      <w:r>
        <w:t>- водоснабжению и канализации,</w:t>
      </w:r>
    </w:p>
    <w:p w:rsidR="00EA7609" w:rsidRDefault="00EA7609">
      <w:pPr>
        <w:ind w:firstLine="720"/>
        <w:jc w:val="both"/>
      </w:pPr>
      <w:r>
        <w:t>- организации питания,</w:t>
      </w:r>
    </w:p>
    <w:p w:rsidR="00EA7609" w:rsidRDefault="00EA7609">
      <w:pPr>
        <w:ind w:firstLine="720"/>
        <w:jc w:val="both"/>
      </w:pPr>
      <w:r>
        <w:t>- приему детей в дошкольные образовательные организации,</w:t>
      </w:r>
    </w:p>
    <w:p w:rsidR="00EA7609" w:rsidRDefault="00EA7609">
      <w:pPr>
        <w:ind w:firstLine="720"/>
        <w:jc w:val="both"/>
      </w:pPr>
      <w:r>
        <w:t>- организации режима дня,</w:t>
      </w:r>
    </w:p>
    <w:p w:rsidR="00EA7609" w:rsidRDefault="00EA7609">
      <w:pPr>
        <w:ind w:firstLine="720"/>
        <w:jc w:val="both"/>
      </w:pPr>
      <w:r>
        <w:t>- организации физического воспитания,</w:t>
      </w:r>
    </w:p>
    <w:p w:rsidR="00EA7609" w:rsidRDefault="00EA7609">
      <w:pPr>
        <w:ind w:firstLine="720"/>
        <w:jc w:val="both"/>
      </w:pPr>
      <w:r>
        <w:t>- личной гигиене персонала.</w:t>
      </w:r>
    </w:p>
    <w:p w:rsidR="00EA7609" w:rsidRDefault="00EA7609">
      <w:pPr>
        <w:ind w:firstLine="720"/>
        <w:jc w:val="both"/>
      </w:pPr>
      <w:r>
        <w:t>Наряду с обязательными для исполнения требованиями, санитарные правила содержат рекомендации</w:t>
      </w:r>
      <w:hyperlink w:anchor="sub_10001" w:history="1">
        <w:r>
          <w:rPr>
            <w:rStyle w:val="a4"/>
            <w:rFonts w:cs="Arial"/>
          </w:rPr>
          <w:t>*(1)</w:t>
        </w:r>
      </w:hyperlink>
      <w: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A7609" w:rsidRDefault="00EA7609">
      <w:pPr>
        <w:ind w:firstLine="720"/>
        <w:jc w:val="both"/>
      </w:pPr>
      <w:bookmarkStart w:id="8" w:name="sub_13"/>
      <w: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bookmarkEnd w:id="8"/>
    <w:p w:rsidR="00EA7609" w:rsidRDefault="00EA7609">
      <w:pPr>
        <w:ind w:firstLine="72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EA7609" w:rsidRDefault="00EA7609">
      <w:pPr>
        <w:ind w:firstLine="720"/>
        <w:jc w:val="both"/>
      </w:pPr>
      <w:bookmarkStart w:id="9" w:name="sub_14"/>
      <w:r>
        <w:t xml:space="preserve">1.4. </w:t>
      </w:r>
      <w:proofErr w:type="gramStart"/>
      <w:r>
        <w:t xml:space="preserve">Настоящие санитарные правила являются обязательными для исполнения всеми гражданами, юридическими лицами и индивидуальными </w:t>
      </w:r>
      <w:r>
        <w:lastRenderedPageBreak/>
        <w:t>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EA7609" w:rsidRDefault="00EA7609">
      <w:pPr>
        <w:ind w:firstLine="720"/>
        <w:jc w:val="both"/>
      </w:pPr>
      <w:bookmarkStart w:id="10" w:name="sub_15"/>
      <w:bookmarkEnd w:id="9"/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bookmarkEnd w:id="10"/>
    <w:p w:rsidR="00EA7609" w:rsidRDefault="00EA7609">
      <w:pPr>
        <w:ind w:firstLine="72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A7609" w:rsidRDefault="00EA7609">
      <w:pPr>
        <w:ind w:firstLine="720"/>
        <w:jc w:val="both"/>
      </w:pPr>
      <w:bookmarkStart w:id="11" w:name="sub_16"/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A7609" w:rsidRDefault="00EA7609">
      <w:pPr>
        <w:ind w:firstLine="720"/>
        <w:jc w:val="both"/>
      </w:pPr>
      <w:bookmarkStart w:id="12" w:name="sub_17"/>
      <w:bookmarkEnd w:id="11"/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w:anchor="sub_1000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EA7609" w:rsidRDefault="00EA7609">
      <w:pPr>
        <w:ind w:firstLine="720"/>
        <w:jc w:val="both"/>
      </w:pPr>
      <w:bookmarkStart w:id="13" w:name="sub_18"/>
      <w:bookmarkEnd w:id="12"/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EA7609" w:rsidRDefault="00EA7609">
      <w:pPr>
        <w:ind w:firstLine="720"/>
        <w:jc w:val="both"/>
      </w:pPr>
      <w:bookmarkStart w:id="14" w:name="sub_19"/>
      <w:bookmarkEnd w:id="13"/>
      <w:r>
        <w:t xml:space="preserve">1.9. </w:t>
      </w:r>
      <w:proofErr w:type="gramStart"/>
      <w:r>
        <w:t xml:space="preserve">Количество детей в группах дошкольной образовательной организации </w:t>
      </w:r>
      <w:proofErr w:type="spellStart"/>
      <w:r>
        <w:t>общеразвивающей</w:t>
      </w:r>
      <w:proofErr w:type="spellEnd"/>
      <w: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  <w:proofErr w:type="gramEnd"/>
    </w:p>
    <w:p w:rsidR="00EA7609" w:rsidRDefault="00EA7609">
      <w:pPr>
        <w:ind w:firstLine="720"/>
        <w:jc w:val="both"/>
      </w:pPr>
      <w:bookmarkStart w:id="15" w:name="sub_110"/>
      <w:bookmarkEnd w:id="14"/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A7609" w:rsidRDefault="00EA7609">
      <w:pPr>
        <w:ind w:firstLine="720"/>
        <w:jc w:val="both"/>
      </w:pPr>
      <w:bookmarkStart w:id="16" w:name="sub_111"/>
      <w:bookmarkEnd w:id="15"/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bookmarkEnd w:id="16"/>
    <w:p w:rsidR="00EA7609" w:rsidRDefault="00EA7609">
      <w:pPr>
        <w:ind w:firstLine="720"/>
        <w:jc w:val="both"/>
      </w:pPr>
      <w:r>
        <w:t>- для детей с тяжелыми нарушениями речи - 6 и 10 детей;</w:t>
      </w:r>
    </w:p>
    <w:p w:rsidR="00EA7609" w:rsidRDefault="00EA7609">
      <w:pPr>
        <w:ind w:firstLine="72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EA7609" w:rsidRDefault="00EA7609">
      <w:pPr>
        <w:ind w:firstLine="720"/>
        <w:jc w:val="both"/>
      </w:pPr>
      <w:r>
        <w:t>- для глухих детей - 6 детей для обеих возрастных групп;</w:t>
      </w:r>
    </w:p>
    <w:p w:rsidR="00EA7609" w:rsidRDefault="00EA7609">
      <w:pPr>
        <w:ind w:firstLine="720"/>
        <w:jc w:val="both"/>
      </w:pPr>
      <w:r>
        <w:lastRenderedPageBreak/>
        <w:t>- для слабослышащих детей - 6 и 8 детей;</w:t>
      </w:r>
    </w:p>
    <w:p w:rsidR="00EA7609" w:rsidRDefault="00EA7609">
      <w:pPr>
        <w:ind w:firstLine="720"/>
        <w:jc w:val="both"/>
      </w:pPr>
      <w:r>
        <w:t>- для слепых детей - 6 детей для обеих возрастных групп;</w:t>
      </w:r>
    </w:p>
    <w:p w:rsidR="00EA7609" w:rsidRDefault="00EA7609">
      <w:pPr>
        <w:ind w:firstLine="72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EA7609" w:rsidRDefault="00EA7609">
      <w:pPr>
        <w:ind w:firstLine="720"/>
        <w:jc w:val="both"/>
      </w:pPr>
      <w:r>
        <w:t>- для детей с нарушениями опорно-двигательного аппарата - 6 и 8 детей;</w:t>
      </w:r>
    </w:p>
    <w:p w:rsidR="00EA7609" w:rsidRDefault="00EA7609">
      <w:pPr>
        <w:ind w:firstLine="720"/>
        <w:jc w:val="both"/>
      </w:pPr>
      <w:r>
        <w:t>- для детей с задержкой психического развития - 6 и 10 детей;</w:t>
      </w:r>
    </w:p>
    <w:p w:rsidR="00EA7609" w:rsidRDefault="00EA7609">
      <w:pPr>
        <w:ind w:firstLine="720"/>
        <w:jc w:val="both"/>
      </w:pPr>
      <w:r>
        <w:t>- для детей с умственной отсталостью легкой степени - 6 и 10 детей;</w:t>
      </w:r>
    </w:p>
    <w:p w:rsidR="00EA7609" w:rsidRDefault="00EA7609">
      <w:pPr>
        <w:ind w:firstLine="72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EA7609" w:rsidRDefault="00EA7609">
      <w:pPr>
        <w:ind w:firstLine="720"/>
        <w:jc w:val="both"/>
      </w:pPr>
      <w:r>
        <w:t>- для детей с аутизмом только в возрасте старше 3 лет - 5 детей;</w:t>
      </w:r>
    </w:p>
    <w:p w:rsidR="00EA7609" w:rsidRDefault="00EA7609">
      <w:pPr>
        <w:ind w:firstLine="72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A7609" w:rsidRDefault="00EA7609">
      <w:pPr>
        <w:ind w:firstLine="720"/>
        <w:jc w:val="both"/>
      </w:pPr>
      <w:r>
        <w:t>- для детей с иными ограниченными возможностями здоровья - 10 и 15 детей.</w:t>
      </w:r>
    </w:p>
    <w:p w:rsidR="00EA7609" w:rsidRDefault="00EA7609">
      <w:pPr>
        <w:ind w:firstLine="72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A7609" w:rsidRDefault="00EA7609">
      <w:pPr>
        <w:ind w:firstLine="720"/>
        <w:jc w:val="both"/>
      </w:pPr>
      <w:bookmarkStart w:id="17" w:name="sub_112"/>
      <w: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bookmarkEnd w:id="17"/>
    <w:p w:rsidR="00EA7609" w:rsidRDefault="00EA7609">
      <w:pPr>
        <w:ind w:firstLine="720"/>
        <w:jc w:val="both"/>
      </w:pPr>
      <w:r>
        <w:t>Рекомендуемое количество детей в группах комбинированной направленности:</w:t>
      </w:r>
    </w:p>
    <w:p w:rsidR="00EA7609" w:rsidRDefault="00EA7609">
      <w:pPr>
        <w:ind w:firstLine="72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EA7609" w:rsidRDefault="00EA7609">
      <w:pPr>
        <w:ind w:firstLine="720"/>
        <w:jc w:val="both"/>
      </w:pPr>
      <w:r>
        <w:t>б) старше 3 лет:</w:t>
      </w:r>
    </w:p>
    <w:p w:rsidR="00EA7609" w:rsidRDefault="00EA7609">
      <w:pPr>
        <w:ind w:firstLine="72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A7609" w:rsidRDefault="00EA7609">
      <w:pPr>
        <w:ind w:firstLine="72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A7609" w:rsidRDefault="00EA7609">
      <w:pPr>
        <w:ind w:firstLine="720"/>
        <w:jc w:val="both"/>
      </w:pPr>
      <w:r>
        <w:t>- не более 17 детей, в том числе не более 5 детей с задержкой психического развития.</w:t>
      </w:r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18" w:name="sub_200"/>
      <w:r>
        <w:rPr>
          <w:sz w:val="26"/>
          <w:szCs w:val="26"/>
        </w:rPr>
        <w:t>II. Требования к размещению дошкольных образовательных организаций</w:t>
      </w:r>
    </w:p>
    <w:bookmarkEnd w:id="18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9" w:name="sub_21"/>
      <w: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</w:t>
      </w:r>
      <w:r>
        <w:lastRenderedPageBreak/>
        <w:t>инсоляции и естественного освещения помещений и игровых площадок.</w:t>
      </w:r>
    </w:p>
    <w:p w:rsidR="00EA7609" w:rsidRDefault="00EA7609">
      <w:pPr>
        <w:ind w:firstLine="720"/>
        <w:jc w:val="both"/>
      </w:pPr>
      <w:bookmarkStart w:id="20" w:name="sub_22"/>
      <w:bookmarkEnd w:id="19"/>
      <w:r>
        <w:t xml:space="preserve">2.2. В </w:t>
      </w:r>
      <w:hyperlink r:id="rId11" w:history="1">
        <w:r>
          <w:rPr>
            <w:rStyle w:val="a4"/>
            <w:rFonts w:cs="Arial"/>
          </w:rPr>
          <w:t>районах</w:t>
        </w:r>
      </w:hyperlink>
      <w:r>
        <w:t xml:space="preserve">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bookmarkEnd w:id="20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21" w:name="sub_300"/>
      <w:r>
        <w:rPr>
          <w:sz w:val="26"/>
          <w:szCs w:val="26"/>
        </w:rPr>
        <w:t>III. Требования к оборудованию и содержанию территорий дошкольных образовательных организаций</w:t>
      </w:r>
    </w:p>
    <w:bookmarkEnd w:id="21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22" w:name="sub_31"/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bookmarkEnd w:id="22"/>
    <w:p w:rsidR="00EA7609" w:rsidRDefault="00EA7609">
      <w:pPr>
        <w:ind w:firstLine="720"/>
        <w:jc w:val="both"/>
      </w:pPr>
      <w:r>
        <w:t xml:space="preserve">Территорию рекомендуется озеленять из расчета 50% площади территории, свободной от застройки. Для </w:t>
      </w:r>
      <w:hyperlink r:id="rId12" w:history="1">
        <w:r>
          <w:rPr>
            <w:rStyle w:val="a4"/>
            <w:rFonts w:cs="Arial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A7609" w:rsidRDefault="00EA7609">
      <w:pPr>
        <w:ind w:firstLine="72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A7609" w:rsidRDefault="00EA7609">
      <w:pPr>
        <w:ind w:firstLine="72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EA7609" w:rsidRDefault="00EA7609">
      <w:pPr>
        <w:ind w:firstLine="72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A7609" w:rsidRDefault="00EA7609">
      <w:pPr>
        <w:ind w:firstLine="720"/>
        <w:jc w:val="both"/>
      </w:pPr>
      <w:bookmarkStart w:id="23" w:name="sub_32"/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A7609" w:rsidRDefault="00EA7609">
      <w:pPr>
        <w:ind w:firstLine="720"/>
        <w:jc w:val="both"/>
      </w:pPr>
      <w:bookmarkStart w:id="24" w:name="sub_33"/>
      <w:bookmarkEnd w:id="23"/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A7609" w:rsidRDefault="00EA7609">
      <w:pPr>
        <w:ind w:firstLine="720"/>
        <w:jc w:val="both"/>
      </w:pPr>
      <w:bookmarkStart w:id="25" w:name="sub_34"/>
      <w:bookmarkEnd w:id="24"/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A7609" w:rsidRDefault="00EA7609">
      <w:pPr>
        <w:ind w:firstLine="720"/>
        <w:jc w:val="both"/>
      </w:pPr>
      <w:bookmarkStart w:id="26" w:name="sub_35"/>
      <w:bookmarkEnd w:id="25"/>
      <w:r>
        <w:t>3.5. На территории дошкольной образовательной организации выделяются игровая и хозяйственная зоны.</w:t>
      </w:r>
    </w:p>
    <w:p w:rsidR="00EA7609" w:rsidRDefault="00EA7609">
      <w:pPr>
        <w:ind w:firstLine="720"/>
        <w:jc w:val="both"/>
      </w:pPr>
      <w:bookmarkStart w:id="27" w:name="sub_36"/>
      <w:bookmarkEnd w:id="26"/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  <w:proofErr w:type="gramEnd"/>
    </w:p>
    <w:bookmarkEnd w:id="27"/>
    <w:p w:rsidR="00EA7609" w:rsidRDefault="00EA7609">
      <w:pPr>
        <w:ind w:firstLine="720"/>
        <w:jc w:val="both"/>
      </w:pPr>
      <w:r>
        <w:t xml:space="preserve">Для </w:t>
      </w:r>
      <w:hyperlink r:id="rId13" w:history="1">
        <w:r>
          <w:rPr>
            <w:rStyle w:val="a4"/>
            <w:rFonts w:cs="Arial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A7609" w:rsidRDefault="00EA7609">
      <w:pPr>
        <w:ind w:firstLine="720"/>
        <w:jc w:val="both"/>
      </w:pPr>
      <w:r>
        <w:t xml:space="preserve">В условиях сложившейся (плотной) городской застройки с учетом режима организации прогулок допускается использование совмещенных групповых </w:t>
      </w:r>
      <w:r>
        <w:lastRenderedPageBreak/>
        <w:t>площадок.</w:t>
      </w:r>
    </w:p>
    <w:p w:rsidR="00EA7609" w:rsidRDefault="00EA7609">
      <w:pPr>
        <w:ind w:firstLine="72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A7609" w:rsidRDefault="00EA7609">
      <w:pPr>
        <w:ind w:firstLine="72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A7609" w:rsidRDefault="00EA7609">
      <w:pPr>
        <w:ind w:firstLine="720"/>
        <w:jc w:val="both"/>
      </w:pPr>
      <w:bookmarkStart w:id="28" w:name="sub_37"/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A7609" w:rsidRDefault="00EA7609">
      <w:pPr>
        <w:ind w:firstLine="720"/>
        <w:jc w:val="both"/>
      </w:pPr>
      <w:bookmarkStart w:id="29" w:name="sub_38"/>
      <w:bookmarkEnd w:id="28"/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EA7609" w:rsidRDefault="00EA7609">
      <w:pPr>
        <w:ind w:firstLine="720"/>
        <w:jc w:val="both"/>
      </w:pPr>
      <w:bookmarkStart w:id="30" w:name="sub_39"/>
      <w:bookmarkEnd w:id="29"/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 кв</w:t>
      </w:r>
      <w:proofErr w:type="gramStart"/>
      <w:r>
        <w:t>.м</w:t>
      </w:r>
      <w:proofErr w:type="gramEnd"/>
      <w: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bookmarkEnd w:id="30"/>
    <w:p w:rsidR="00EA7609" w:rsidRDefault="00EA7609">
      <w:pPr>
        <w:ind w:firstLine="72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A7609" w:rsidRDefault="00EA7609">
      <w:pPr>
        <w:ind w:firstLine="720"/>
        <w:jc w:val="both"/>
      </w:pPr>
      <w:bookmarkStart w:id="31" w:name="sub_310"/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A7609" w:rsidRDefault="00EA7609">
      <w:pPr>
        <w:ind w:firstLine="720"/>
        <w:jc w:val="both"/>
      </w:pPr>
      <w:bookmarkStart w:id="32" w:name="sub_3101"/>
      <w:bookmarkEnd w:id="31"/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EA7609" w:rsidRDefault="00EA7609">
      <w:pPr>
        <w:ind w:firstLine="720"/>
        <w:jc w:val="both"/>
      </w:pPr>
      <w:bookmarkStart w:id="33" w:name="sub_3102"/>
      <w:bookmarkEnd w:id="32"/>
      <w:r>
        <w:t xml:space="preserve">3.10.2. Рекомендуется в IA, IB, </w:t>
      </w:r>
      <w:proofErr w:type="gramStart"/>
      <w:r>
        <w:t>I</w:t>
      </w:r>
      <w:proofErr w:type="gramEnd"/>
      <w:r>
        <w:t>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EA7609" w:rsidRDefault="00EA7609">
      <w:pPr>
        <w:ind w:firstLine="720"/>
        <w:jc w:val="both"/>
      </w:pPr>
      <w:bookmarkStart w:id="34" w:name="sub_3103"/>
      <w:bookmarkEnd w:id="33"/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A7609" w:rsidRDefault="00EA7609">
      <w:pPr>
        <w:ind w:firstLine="720"/>
        <w:jc w:val="both"/>
      </w:pPr>
      <w:bookmarkStart w:id="35" w:name="sub_311"/>
      <w:bookmarkEnd w:id="34"/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A7609" w:rsidRDefault="00EA7609">
      <w:pPr>
        <w:ind w:firstLine="720"/>
        <w:jc w:val="both"/>
      </w:pPr>
      <w:bookmarkStart w:id="36" w:name="sub_312"/>
      <w:bookmarkEnd w:id="35"/>
      <w:r>
        <w:t xml:space="preserve">3.12. Игровые и физкультурные площадки для детей оборудуются с учетом их </w:t>
      </w:r>
      <w:proofErr w:type="spellStart"/>
      <w:r>
        <w:t>росто-возрастных</w:t>
      </w:r>
      <w:proofErr w:type="spellEnd"/>
      <w:r>
        <w:t xml:space="preserve"> особенностей.</w:t>
      </w:r>
    </w:p>
    <w:bookmarkEnd w:id="36"/>
    <w:p w:rsidR="00EA7609" w:rsidRDefault="00EA7609">
      <w:pPr>
        <w:ind w:firstLine="72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A7609" w:rsidRDefault="00EA7609">
      <w:pPr>
        <w:ind w:firstLine="720"/>
        <w:jc w:val="both"/>
      </w:pPr>
      <w:bookmarkStart w:id="37" w:name="sub_313"/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A7609" w:rsidRDefault="00EA7609">
      <w:pPr>
        <w:ind w:firstLine="720"/>
        <w:jc w:val="both"/>
      </w:pPr>
      <w:bookmarkStart w:id="38" w:name="sub_314"/>
      <w:bookmarkEnd w:id="37"/>
      <w:r>
        <w:lastRenderedPageBreak/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A7609" w:rsidRDefault="00EA7609">
      <w:pPr>
        <w:ind w:firstLine="720"/>
        <w:jc w:val="both"/>
      </w:pPr>
      <w:bookmarkStart w:id="39" w:name="sub_315"/>
      <w:bookmarkEnd w:id="38"/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A7609" w:rsidRDefault="00EA7609">
      <w:pPr>
        <w:ind w:firstLine="720"/>
        <w:jc w:val="both"/>
      </w:pPr>
      <w:bookmarkStart w:id="40" w:name="sub_316"/>
      <w:bookmarkEnd w:id="39"/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bookmarkEnd w:id="40"/>
    <w:p w:rsidR="00EA7609" w:rsidRDefault="00EA7609">
      <w:pPr>
        <w:ind w:firstLine="72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EA7609" w:rsidRDefault="00EA7609">
      <w:pPr>
        <w:ind w:firstLine="72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A7609" w:rsidRDefault="00EA7609">
      <w:pPr>
        <w:ind w:firstLine="72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A7609" w:rsidRDefault="00EA7609">
      <w:pPr>
        <w:ind w:firstLine="720"/>
        <w:jc w:val="both"/>
      </w:pPr>
      <w:bookmarkStart w:id="41" w:name="sub_317"/>
      <w:r>
        <w:t>3.17. На территории хозяйственной зоны возможно размещение овощехранилища.</w:t>
      </w:r>
    </w:p>
    <w:p w:rsidR="00EA7609" w:rsidRDefault="00EA7609">
      <w:pPr>
        <w:ind w:firstLine="720"/>
        <w:jc w:val="both"/>
      </w:pPr>
      <w:bookmarkStart w:id="42" w:name="sub_318"/>
      <w:bookmarkEnd w:id="41"/>
      <w:r>
        <w:t xml:space="preserve"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EA7609" w:rsidRDefault="00EA7609">
      <w:pPr>
        <w:ind w:firstLine="720"/>
        <w:jc w:val="both"/>
      </w:pPr>
      <w:bookmarkStart w:id="43" w:name="sub_319"/>
      <w:bookmarkEnd w:id="42"/>
      <w:r>
        <w:t>3.19. Уборка территории проводится ежедневно: утром за 1 - 2 часа до прихода детей или вечером после ухода детей.</w:t>
      </w:r>
    </w:p>
    <w:bookmarkEnd w:id="43"/>
    <w:p w:rsidR="00EA7609" w:rsidRDefault="00EA7609">
      <w:pPr>
        <w:ind w:firstLine="72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EA7609" w:rsidRDefault="00EA7609">
      <w:pPr>
        <w:ind w:firstLine="72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A7609" w:rsidRDefault="00EA7609">
      <w:pPr>
        <w:ind w:firstLine="720"/>
        <w:jc w:val="both"/>
      </w:pPr>
      <w:bookmarkStart w:id="44" w:name="sub_320"/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bookmarkEnd w:id="44"/>
    <w:p w:rsidR="00EA7609" w:rsidRDefault="00EA7609">
      <w:pPr>
        <w:ind w:firstLine="72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EA7609" w:rsidRDefault="00EA7609">
      <w:pPr>
        <w:ind w:firstLine="720"/>
        <w:jc w:val="both"/>
      </w:pPr>
      <w:bookmarkStart w:id="45" w:name="sub_321"/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bookmarkEnd w:id="45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46" w:name="sub_400"/>
      <w:r>
        <w:rPr>
          <w:sz w:val="26"/>
          <w:szCs w:val="26"/>
        </w:rPr>
        <w:lastRenderedPageBreak/>
        <w:t>IV. Требования к зданию, помещениям, оборудованию и их содержанию</w:t>
      </w:r>
    </w:p>
    <w:bookmarkEnd w:id="46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47" w:name="sub_41"/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bookmarkEnd w:id="47"/>
    <w:p w:rsidR="00EA7609" w:rsidRDefault="00EA7609">
      <w:pPr>
        <w:ind w:firstLine="72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A7609" w:rsidRDefault="00EA7609">
      <w:pPr>
        <w:ind w:firstLine="720"/>
        <w:jc w:val="both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EA7609" w:rsidRDefault="00EA7609">
      <w:pPr>
        <w:ind w:firstLine="720"/>
        <w:jc w:val="both"/>
      </w:pPr>
      <w:bookmarkStart w:id="48" w:name="sub_42"/>
      <w:r>
        <w:t>4.2. Вместимость дошкольных образовательных организаций определяется заданием на проектирование.</w:t>
      </w:r>
    </w:p>
    <w:p w:rsidR="00EA7609" w:rsidRDefault="00EA7609">
      <w:pPr>
        <w:ind w:firstLine="720"/>
        <w:jc w:val="both"/>
      </w:pPr>
      <w:bookmarkStart w:id="49" w:name="sub_43"/>
      <w:bookmarkEnd w:id="48"/>
      <w:r>
        <w:t>4.3. Здание дошкольной образовательной организации должно иметь этажность не выше трех.</w:t>
      </w:r>
    </w:p>
    <w:bookmarkEnd w:id="49"/>
    <w:p w:rsidR="00EA7609" w:rsidRDefault="00EA7609">
      <w:pPr>
        <w:ind w:firstLine="72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A7609" w:rsidRDefault="00EA7609">
      <w:pPr>
        <w:ind w:firstLine="720"/>
        <w:jc w:val="both"/>
      </w:pPr>
      <w:r>
        <w:t>Групповые ячейки для детей до 3-х лет располагаются на 1-м этаже.</w:t>
      </w:r>
    </w:p>
    <w:p w:rsidR="00EA7609" w:rsidRDefault="00EA7609">
      <w:pPr>
        <w:ind w:firstLine="72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A7609" w:rsidRDefault="00EA7609">
      <w:pPr>
        <w:ind w:firstLine="720"/>
        <w:jc w:val="both"/>
      </w:pPr>
      <w:bookmarkStart w:id="50" w:name="sub_44"/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bookmarkEnd w:id="50"/>
    <w:p w:rsidR="00EA7609" w:rsidRDefault="00EA7609">
      <w:pPr>
        <w:ind w:firstLine="72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EA7609" w:rsidRDefault="00EA7609">
      <w:pPr>
        <w:ind w:firstLine="720"/>
        <w:jc w:val="both"/>
      </w:pPr>
      <w:bookmarkStart w:id="51" w:name="sub_45"/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A7609" w:rsidRDefault="00EA7609">
      <w:pPr>
        <w:ind w:firstLine="720"/>
        <w:jc w:val="both"/>
      </w:pPr>
      <w:bookmarkStart w:id="52" w:name="sub_46"/>
      <w:bookmarkEnd w:id="51"/>
      <w: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EA7609" w:rsidRDefault="00EA7609">
      <w:pPr>
        <w:ind w:firstLine="720"/>
        <w:jc w:val="both"/>
      </w:pPr>
      <w:bookmarkStart w:id="53" w:name="sub_47"/>
      <w:bookmarkEnd w:id="52"/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A7609" w:rsidRDefault="00EA7609">
      <w:pPr>
        <w:ind w:firstLine="720"/>
        <w:jc w:val="both"/>
      </w:pPr>
      <w:bookmarkStart w:id="54" w:name="sub_48"/>
      <w:bookmarkEnd w:id="53"/>
      <w:r>
        <w:t xml:space="preserve">4.8. В целях сохранения воздушно-теплового режима в помещениях </w:t>
      </w:r>
      <w:r>
        <w:lastRenderedPageBreak/>
        <w:t>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A7609" w:rsidRDefault="00EA7609">
      <w:pPr>
        <w:ind w:firstLine="720"/>
        <w:jc w:val="both"/>
      </w:pPr>
      <w:bookmarkStart w:id="55" w:name="sub_49"/>
      <w:bookmarkEnd w:id="54"/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A7609" w:rsidRDefault="00EA7609">
      <w:pPr>
        <w:ind w:firstLine="720"/>
        <w:jc w:val="both"/>
      </w:pPr>
      <w:bookmarkStart w:id="56" w:name="sub_410"/>
      <w:bookmarkEnd w:id="55"/>
      <w: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bookmarkEnd w:id="56"/>
    <w:p w:rsidR="00EA7609" w:rsidRDefault="00EA7609">
      <w:pPr>
        <w:ind w:firstLine="72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A7609" w:rsidRDefault="00EA7609">
      <w:pPr>
        <w:ind w:firstLine="720"/>
        <w:jc w:val="both"/>
      </w:pPr>
      <w:bookmarkStart w:id="57" w:name="sub_411"/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bookmarkEnd w:id="57"/>
    <w:p w:rsidR="00EA7609" w:rsidRDefault="00EA7609">
      <w:pPr>
        <w:ind w:firstLine="720"/>
        <w:jc w:val="both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EA7609" w:rsidRDefault="00EA7609">
      <w:pPr>
        <w:ind w:firstLine="72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>
        <w:t>,</w:t>
      </w:r>
      <w:proofErr w:type="gramEnd"/>
      <w:r>
        <w:t xml:space="preserve"> чем за 30 минут до сна детей, при постоянном проветривании в течение 30 минут.</w:t>
      </w:r>
    </w:p>
    <w:p w:rsidR="00EA7609" w:rsidRDefault="00EA7609">
      <w:pPr>
        <w:ind w:firstLine="72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A7609" w:rsidRDefault="00EA7609">
      <w:pPr>
        <w:ind w:firstLine="720"/>
        <w:jc w:val="both"/>
      </w:pPr>
      <w:bookmarkStart w:id="58" w:name="sub_412"/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sub_1101" w:history="1">
        <w:r>
          <w:rPr>
            <w:rStyle w:val="a4"/>
            <w:rFonts w:cs="Arial"/>
          </w:rPr>
          <w:t>таблица 1</w:t>
        </w:r>
      </w:hyperlink>
      <w:r>
        <w:t xml:space="preserve"> Приложения N 1).</w:t>
      </w:r>
    </w:p>
    <w:bookmarkEnd w:id="58"/>
    <w:p w:rsidR="00EA7609" w:rsidRDefault="00EA7609">
      <w:pPr>
        <w:ind w:firstLine="72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A7609" w:rsidRDefault="00EA7609">
      <w:pPr>
        <w:ind w:firstLine="720"/>
        <w:jc w:val="both"/>
      </w:pPr>
      <w:bookmarkStart w:id="59" w:name="sub_413"/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bookmarkEnd w:id="59"/>
    <w:p w:rsidR="00EA7609" w:rsidRDefault="00EA7609">
      <w:pPr>
        <w:ind w:firstLine="72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A7609" w:rsidRDefault="00EA7609">
      <w:pPr>
        <w:ind w:firstLine="720"/>
        <w:jc w:val="both"/>
      </w:pPr>
      <w:bookmarkStart w:id="60" w:name="sub_414"/>
      <w:r>
        <w:t xml:space="preserve">4.14. </w:t>
      </w:r>
      <w:proofErr w:type="gramStart"/>
      <w:r>
        <w:t xml:space="preserve">Для ограничения избыточной инсоляции и перегрева помещений необходимо предусмотреть солнцезащиту при проектировании зданий и </w:t>
      </w:r>
      <w:r>
        <w:lastRenderedPageBreak/>
        <w:t xml:space="preserve">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>
        <w:t>с.ш</w:t>
      </w:r>
      <w:proofErr w:type="spellEnd"/>
      <w:r>
        <w:t xml:space="preserve">. и на азимуты 91 - 230 градусов для районов южнее 45 градусов </w:t>
      </w:r>
      <w:proofErr w:type="spellStart"/>
      <w:r>
        <w:t>с.ш</w:t>
      </w:r>
      <w:proofErr w:type="spellEnd"/>
      <w:r>
        <w:t>.</w:t>
      </w:r>
      <w:proofErr w:type="gramEnd"/>
    </w:p>
    <w:p w:rsidR="00EA7609" w:rsidRDefault="00EA7609">
      <w:pPr>
        <w:ind w:firstLine="720"/>
        <w:jc w:val="both"/>
      </w:pPr>
      <w:bookmarkStart w:id="61" w:name="sub_415"/>
      <w:bookmarkEnd w:id="60"/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A7609" w:rsidRDefault="00EA7609">
      <w:pPr>
        <w:ind w:firstLine="720"/>
        <w:jc w:val="both"/>
      </w:pPr>
      <w:bookmarkStart w:id="62" w:name="sub_416"/>
      <w:bookmarkEnd w:id="61"/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A7609" w:rsidRDefault="00EA7609">
      <w:pPr>
        <w:ind w:firstLine="720"/>
        <w:jc w:val="both"/>
      </w:pPr>
      <w:bookmarkStart w:id="63" w:name="sub_417"/>
      <w:bookmarkEnd w:id="62"/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bookmarkEnd w:id="63"/>
    <w:p w:rsidR="00EA7609" w:rsidRDefault="00EA7609">
      <w:pPr>
        <w:ind w:firstLine="72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A7609" w:rsidRDefault="00EA7609">
      <w:pPr>
        <w:ind w:firstLine="72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A7609" w:rsidRDefault="00EA7609">
      <w:pPr>
        <w:ind w:firstLine="720"/>
        <w:jc w:val="both"/>
      </w:pPr>
      <w:bookmarkStart w:id="64" w:name="sub_418"/>
      <w:r>
        <w:t xml:space="preserve">4.18. Для проведения физкультурных занятий в зданиях дошкольных образовательных организаций IA, </w:t>
      </w:r>
      <w:proofErr w:type="gramStart"/>
      <w:r>
        <w:t>I</w:t>
      </w:r>
      <w:proofErr w:type="gramEnd"/>
      <w:r>
        <w:t>Б и IГ климатических подрайонов допускается использовать отапливаемые прогулочные веранды.</w:t>
      </w:r>
    </w:p>
    <w:p w:rsidR="00EA7609" w:rsidRDefault="00EA7609">
      <w:pPr>
        <w:ind w:firstLine="720"/>
        <w:jc w:val="both"/>
      </w:pPr>
      <w:bookmarkStart w:id="65" w:name="sub_419"/>
      <w:bookmarkEnd w:id="64"/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A7609" w:rsidRDefault="00EA7609">
      <w:pPr>
        <w:ind w:firstLine="720"/>
        <w:jc w:val="both"/>
      </w:pPr>
      <w:bookmarkStart w:id="66" w:name="sub_420"/>
      <w:bookmarkEnd w:id="65"/>
      <w:r>
        <w:t xml:space="preserve">4.20. При проведении занятий детей с использованием компьютерной техники, организация и режим занятий должны соответствовать </w:t>
      </w:r>
      <w:hyperlink r:id="rId14" w:history="1">
        <w:r>
          <w:rPr>
            <w:rStyle w:val="a4"/>
            <w:rFonts w:cs="Arial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EA7609" w:rsidRDefault="00EA7609">
      <w:pPr>
        <w:ind w:firstLine="720"/>
        <w:jc w:val="both"/>
      </w:pPr>
      <w:bookmarkStart w:id="67" w:name="sub_421"/>
      <w:bookmarkEnd w:id="66"/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A7609" w:rsidRDefault="00EA7609">
      <w:pPr>
        <w:ind w:firstLine="720"/>
        <w:jc w:val="both"/>
      </w:pPr>
      <w:bookmarkStart w:id="68" w:name="sub_422"/>
      <w:bookmarkEnd w:id="67"/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sub_1101" w:history="1">
        <w:r>
          <w:rPr>
            <w:rStyle w:val="a4"/>
            <w:rFonts w:cs="Arial"/>
          </w:rPr>
          <w:t>таблице 1</w:t>
        </w:r>
      </w:hyperlink>
      <w:r>
        <w:t xml:space="preserve"> Приложения N 1.</w:t>
      </w:r>
    </w:p>
    <w:bookmarkEnd w:id="68"/>
    <w:p w:rsidR="00EA7609" w:rsidRDefault="00EA7609">
      <w:pPr>
        <w:ind w:firstLine="720"/>
        <w:jc w:val="both"/>
      </w:pPr>
      <w:r>
        <w:t>В туалете предусматривается место для приготовления дезинфицирующих растворов.</w:t>
      </w:r>
    </w:p>
    <w:p w:rsidR="00EA7609" w:rsidRDefault="00EA7609">
      <w:pPr>
        <w:ind w:firstLine="720"/>
        <w:jc w:val="both"/>
      </w:pPr>
      <w:r>
        <w:t>Медицинский блок (медицинский кабинет) должен иметь отдельный вход из коридора.</w:t>
      </w:r>
    </w:p>
    <w:p w:rsidR="00EA7609" w:rsidRDefault="00EA7609">
      <w:pPr>
        <w:ind w:firstLine="72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A7609" w:rsidRDefault="00EA7609">
      <w:pPr>
        <w:ind w:firstLine="720"/>
        <w:jc w:val="both"/>
      </w:pPr>
      <w:r>
        <w:t xml:space="preserve">При размещении дошкольной образовательной организации (или групп) на </w:t>
      </w:r>
      <w:r>
        <w:lastRenderedPageBreak/>
        <w:t>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A7609" w:rsidRDefault="00EA7609">
      <w:pPr>
        <w:ind w:firstLine="720"/>
        <w:jc w:val="both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  <w:proofErr w:type="gramEnd"/>
    </w:p>
    <w:p w:rsidR="00EA7609" w:rsidRDefault="00EA7609">
      <w:pPr>
        <w:ind w:firstLine="720"/>
        <w:jc w:val="both"/>
      </w:pPr>
      <w:bookmarkStart w:id="69" w:name="sub_423"/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sub_1102" w:history="1">
        <w:r>
          <w:rPr>
            <w:rStyle w:val="a4"/>
            <w:rFonts w:cs="Arial"/>
          </w:rPr>
          <w:t>таблицей 2</w:t>
        </w:r>
      </w:hyperlink>
      <w:r>
        <w:t xml:space="preserve"> Приложения N 1.</w:t>
      </w:r>
    </w:p>
    <w:bookmarkEnd w:id="69"/>
    <w:p w:rsidR="00EA7609" w:rsidRDefault="00EA7609">
      <w:pPr>
        <w:ind w:firstLine="72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EA7609" w:rsidRDefault="00EA7609">
      <w:pPr>
        <w:ind w:firstLine="720"/>
        <w:jc w:val="both"/>
      </w:pPr>
      <w:bookmarkStart w:id="70" w:name="sub_424"/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>
        <w:t>буфет-раздаточную</w:t>
      </w:r>
      <w:proofErr w:type="spellEnd"/>
      <w:r>
        <w:t xml:space="preserve">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bookmarkEnd w:id="70"/>
    <w:p w:rsidR="00EA7609" w:rsidRDefault="00EA7609">
      <w:pPr>
        <w:ind w:firstLine="720"/>
        <w:jc w:val="both"/>
      </w:pPr>
      <w:r>
        <w:t>Состав и площади помещений пищеблока (</w:t>
      </w:r>
      <w:proofErr w:type="spellStart"/>
      <w:proofErr w:type="gramStart"/>
      <w:r>
        <w:t>буфета-раздаточной</w:t>
      </w:r>
      <w:proofErr w:type="spellEnd"/>
      <w:proofErr w:type="gramEnd"/>
      <w:r>
        <w:t>) определяются заданием на проектирование.</w:t>
      </w:r>
    </w:p>
    <w:p w:rsidR="00EA7609" w:rsidRDefault="00EA7609">
      <w:pPr>
        <w:ind w:firstLine="72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A7609" w:rsidRDefault="00EA7609">
      <w:pPr>
        <w:ind w:firstLine="72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EA7609" w:rsidRDefault="00EA7609">
      <w:pPr>
        <w:ind w:firstLine="72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A7609" w:rsidRDefault="00EA7609">
      <w:pPr>
        <w:ind w:firstLine="72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A7609" w:rsidRDefault="00EA7609">
      <w:pPr>
        <w:ind w:firstLine="720"/>
        <w:jc w:val="both"/>
      </w:pPr>
      <w:r>
        <w:t>Помещения для хранения пищевых продуктов должны быть не проницаемыми для грызунов.</w:t>
      </w:r>
    </w:p>
    <w:p w:rsidR="00EA7609" w:rsidRDefault="00EA7609">
      <w:pPr>
        <w:ind w:firstLine="720"/>
        <w:jc w:val="both"/>
      </w:pPr>
      <w:bookmarkStart w:id="71" w:name="sub_425"/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bookmarkEnd w:id="71"/>
    <w:p w:rsidR="00EA7609" w:rsidRDefault="00EA7609">
      <w:pPr>
        <w:ind w:firstLine="72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>
        <w:t>мясо-рыбной</w:t>
      </w:r>
      <w:proofErr w:type="spellEnd"/>
      <w:proofErr w:type="gramEnd"/>
      <w:r>
        <w:t xml:space="preserve"> продукции и зоны холодных </w:t>
      </w:r>
      <w:r>
        <w:lastRenderedPageBreak/>
        <w:t>закусок при условии соблюдения санитарно-эпидемиологических требований к технологическим процессам приготовления блюд.</w:t>
      </w:r>
    </w:p>
    <w:p w:rsidR="00EA7609" w:rsidRDefault="00EA7609">
      <w:pPr>
        <w:ind w:firstLine="720"/>
        <w:jc w:val="both"/>
      </w:pPr>
      <w:bookmarkStart w:id="72" w:name="sub_426"/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bookmarkEnd w:id="72"/>
    <w:p w:rsidR="00EA7609" w:rsidRDefault="00EA7609">
      <w:pPr>
        <w:ind w:firstLine="72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A7609" w:rsidRDefault="00EA7609">
      <w:pPr>
        <w:ind w:firstLine="720"/>
        <w:jc w:val="both"/>
      </w:pPr>
      <w:bookmarkStart w:id="73" w:name="sub_427"/>
      <w:r>
        <w:t xml:space="preserve">4.27.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быть предусмотрены условия для мытья рук.</w:t>
      </w:r>
    </w:p>
    <w:p w:rsidR="00EA7609" w:rsidRDefault="00EA7609">
      <w:pPr>
        <w:ind w:firstLine="720"/>
        <w:jc w:val="both"/>
      </w:pPr>
      <w:bookmarkStart w:id="74" w:name="sub_428"/>
      <w:bookmarkEnd w:id="73"/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bookmarkEnd w:id="74"/>
    <w:p w:rsidR="00EA7609" w:rsidRDefault="00EA7609">
      <w:pPr>
        <w:ind w:firstLine="72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A7609" w:rsidRDefault="00EA7609">
      <w:pPr>
        <w:ind w:firstLine="72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A7609" w:rsidRDefault="00EA7609">
      <w:pPr>
        <w:ind w:firstLine="720"/>
        <w:jc w:val="both"/>
      </w:pPr>
      <w:bookmarkStart w:id="75" w:name="sub_429"/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A7609" w:rsidRDefault="00EA7609">
      <w:pPr>
        <w:ind w:firstLine="720"/>
        <w:jc w:val="both"/>
      </w:pPr>
      <w:bookmarkStart w:id="76" w:name="sub_430"/>
      <w:bookmarkEnd w:id="75"/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A7609" w:rsidRDefault="00EA7609">
      <w:pPr>
        <w:ind w:firstLine="720"/>
        <w:jc w:val="both"/>
      </w:pPr>
      <w:bookmarkStart w:id="77" w:name="sub_431"/>
      <w:bookmarkEnd w:id="76"/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A7609" w:rsidRDefault="00EA7609">
      <w:pPr>
        <w:ind w:firstLine="720"/>
        <w:jc w:val="both"/>
      </w:pPr>
      <w:bookmarkStart w:id="78" w:name="sub_432"/>
      <w:bookmarkEnd w:id="77"/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A7609" w:rsidRDefault="00EA7609">
      <w:pPr>
        <w:ind w:firstLine="720"/>
        <w:jc w:val="both"/>
      </w:pPr>
      <w:bookmarkStart w:id="79" w:name="sub_433"/>
      <w:bookmarkEnd w:id="78"/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A7609" w:rsidRDefault="00EA7609">
      <w:pPr>
        <w:ind w:firstLine="720"/>
        <w:jc w:val="both"/>
      </w:pPr>
      <w:bookmarkStart w:id="80" w:name="sub_434"/>
      <w:bookmarkEnd w:id="79"/>
      <w:r>
        <w:t>4.34. Допускается установка посудомоечной машины в буфетных групповых ячейках.</w:t>
      </w:r>
    </w:p>
    <w:p w:rsidR="00EA7609" w:rsidRDefault="00EA7609">
      <w:pPr>
        <w:ind w:firstLine="720"/>
        <w:jc w:val="both"/>
      </w:pPr>
      <w:bookmarkStart w:id="81" w:name="sub_435"/>
      <w:bookmarkEnd w:id="80"/>
      <w:r>
        <w:lastRenderedPageBreak/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EA7609" w:rsidRDefault="00EA7609">
      <w:pPr>
        <w:ind w:firstLine="720"/>
        <w:jc w:val="both"/>
      </w:pPr>
      <w:bookmarkStart w:id="82" w:name="sub_436"/>
      <w:bookmarkEnd w:id="81"/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EA7609" w:rsidRDefault="00EA7609">
      <w:pPr>
        <w:ind w:firstLine="720"/>
        <w:jc w:val="both"/>
      </w:pPr>
      <w:bookmarkStart w:id="83" w:name="sub_437"/>
      <w:bookmarkEnd w:id="82"/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A7609" w:rsidRDefault="00EA7609">
      <w:pPr>
        <w:ind w:firstLine="720"/>
        <w:jc w:val="both"/>
      </w:pPr>
      <w:bookmarkStart w:id="84" w:name="sub_438"/>
      <w:bookmarkEnd w:id="83"/>
      <w:r>
        <w:t>4.38. При организации работы групп кратковременного пребывания детей должны предусматриваться помещения:</w:t>
      </w:r>
    </w:p>
    <w:bookmarkEnd w:id="84"/>
    <w:p w:rsidR="00EA7609" w:rsidRDefault="00EA7609">
      <w:pPr>
        <w:ind w:firstLine="72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A7609" w:rsidRDefault="00EA7609">
      <w:pPr>
        <w:ind w:firstLine="720"/>
        <w:jc w:val="both"/>
      </w:pPr>
      <w:r>
        <w:t>- групповая комната для проведения учебных занятий, игр и питания детей;</w:t>
      </w:r>
    </w:p>
    <w:p w:rsidR="00EA7609" w:rsidRDefault="00EA7609">
      <w:pPr>
        <w:ind w:firstLine="72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EA7609" w:rsidRDefault="00EA7609">
      <w:pPr>
        <w:ind w:firstLine="720"/>
        <w:jc w:val="both"/>
      </w:pPr>
      <w:r>
        <w:t>- детская туалетная (с умывальной) для детей.</w:t>
      </w:r>
    </w:p>
    <w:p w:rsidR="00EA7609" w:rsidRDefault="00EA7609">
      <w:pPr>
        <w:ind w:firstLine="72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A7609" w:rsidRDefault="00EA7609">
      <w:pPr>
        <w:ind w:firstLine="72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85" w:name="sub_500"/>
      <w:r>
        <w:rPr>
          <w:sz w:val="26"/>
          <w:szCs w:val="26"/>
        </w:rPr>
        <w:t>V. Требования к внутренней отделке помещений дошкольных образовательных организаций</w:t>
      </w:r>
    </w:p>
    <w:bookmarkEnd w:id="85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86" w:name="sub_51"/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bookmarkEnd w:id="86"/>
    <w:p w:rsidR="00EA7609" w:rsidRDefault="00EA7609">
      <w:pPr>
        <w:ind w:firstLine="72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EA7609" w:rsidRDefault="00EA7609">
      <w:pPr>
        <w:ind w:firstLine="720"/>
        <w:jc w:val="both"/>
      </w:pPr>
      <w:bookmarkStart w:id="87" w:name="sub_52"/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  <w:proofErr w:type="gramEnd"/>
    </w:p>
    <w:bookmarkEnd w:id="87"/>
    <w:p w:rsidR="00EA7609" w:rsidRDefault="00EA7609">
      <w:pPr>
        <w:ind w:firstLine="720"/>
        <w:jc w:val="both"/>
      </w:pPr>
      <w: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A7609" w:rsidRDefault="00EA7609">
      <w:pPr>
        <w:ind w:firstLine="720"/>
        <w:jc w:val="both"/>
      </w:pPr>
      <w:bookmarkStart w:id="88" w:name="sub_53"/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A7609" w:rsidRDefault="00EA7609">
      <w:pPr>
        <w:ind w:firstLine="720"/>
        <w:jc w:val="both"/>
      </w:pPr>
      <w:bookmarkStart w:id="89" w:name="sub_54"/>
      <w:bookmarkEnd w:id="88"/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EA7609" w:rsidRDefault="00EA7609">
      <w:pPr>
        <w:ind w:firstLine="720"/>
        <w:jc w:val="both"/>
      </w:pPr>
      <w:bookmarkStart w:id="90" w:name="sub_55"/>
      <w:bookmarkEnd w:id="89"/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bookmarkEnd w:id="90"/>
    <w:p w:rsidR="00EA7609" w:rsidRDefault="00EA7609">
      <w:pPr>
        <w:ind w:firstLine="720"/>
        <w:jc w:val="both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91" w:name="sub_600"/>
      <w:r>
        <w:rPr>
          <w:sz w:val="26"/>
          <w:szCs w:val="26"/>
        </w:rPr>
        <w:t>VI. Требования к размещению оборудования в помещениях дошкольных образовательных организаций</w:t>
      </w:r>
    </w:p>
    <w:bookmarkEnd w:id="91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92" w:name="sub_61"/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bookmarkEnd w:id="92"/>
    <w:p w:rsidR="00EA7609" w:rsidRDefault="00EA7609">
      <w:pPr>
        <w:ind w:firstLine="72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EA7609" w:rsidRDefault="00EA7609">
      <w:pPr>
        <w:ind w:firstLine="72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A7609" w:rsidRDefault="00EA7609">
      <w:pPr>
        <w:ind w:firstLine="720"/>
        <w:jc w:val="both"/>
      </w:pPr>
      <w:bookmarkStart w:id="93" w:name="sub_62"/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bookmarkEnd w:id="93"/>
    <w:p w:rsidR="00EA7609" w:rsidRDefault="00EA7609">
      <w:pPr>
        <w:ind w:firstLine="720"/>
        <w:jc w:val="both"/>
      </w:pPr>
      <w: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EA7609" w:rsidRDefault="00EA7609">
      <w:pPr>
        <w:ind w:firstLine="72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A7609" w:rsidRDefault="00EA7609">
      <w:pPr>
        <w:ind w:firstLine="72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A7609" w:rsidRDefault="00EA7609">
      <w:pPr>
        <w:ind w:firstLine="720"/>
        <w:jc w:val="both"/>
      </w:pPr>
      <w:bookmarkStart w:id="94" w:name="sub_63"/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</w:t>
      </w:r>
      <w:r>
        <w:lastRenderedPageBreak/>
        <w:t>матерей. Место для грудного кормления детей оборудуется столом и стулом.</w:t>
      </w:r>
    </w:p>
    <w:p w:rsidR="00EA7609" w:rsidRDefault="00EA7609">
      <w:pPr>
        <w:ind w:firstLine="720"/>
        <w:jc w:val="both"/>
      </w:pPr>
      <w:bookmarkStart w:id="95" w:name="sub_64"/>
      <w:bookmarkEnd w:id="94"/>
      <w:r>
        <w:t xml:space="preserve">6.4. </w:t>
      </w:r>
      <w:proofErr w:type="gramStart"/>
      <w: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>
        <w:t>х</w:t>
      </w:r>
      <w:proofErr w:type="spellEnd"/>
      <w:r>
        <w:t xml:space="preserve">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bookmarkEnd w:id="95"/>
    <w:p w:rsidR="00EA7609" w:rsidRDefault="00EA7609">
      <w:pPr>
        <w:ind w:firstLine="72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8-12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EA7609" w:rsidRDefault="00EA7609">
      <w:pPr>
        <w:ind w:firstLine="720"/>
        <w:jc w:val="both"/>
      </w:pPr>
      <w:bookmarkStart w:id="96" w:name="sub_65"/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A7609" w:rsidRDefault="00EA7609">
      <w:pPr>
        <w:ind w:firstLine="720"/>
        <w:jc w:val="both"/>
      </w:pPr>
      <w:bookmarkStart w:id="97" w:name="sub_66"/>
      <w:bookmarkEnd w:id="96"/>
      <w: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w:anchor="sub_1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97"/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98" w:name="sub_10"/>
      <w:r>
        <w:rPr>
          <w:rStyle w:val="a3"/>
          <w:bCs/>
        </w:rPr>
        <w:t>Таблица 1.</w:t>
      </w:r>
    </w:p>
    <w:bookmarkEnd w:id="98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Основные размеры столов и стульев для детей раннего возраста и дошкольного возраста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0"/>
        <w:gridCol w:w="1939"/>
        <w:gridCol w:w="2568"/>
        <w:gridCol w:w="1838"/>
      </w:tblGrid>
      <w:tr w:rsidR="00EA7609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роста детей (</w:t>
            </w:r>
            <w:proofErr w:type="gramStart"/>
            <w:r>
              <w:rPr>
                <w:sz w:val="26"/>
                <w:szCs w:val="26"/>
              </w:rPr>
              <w:t>мм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мебели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 стола (</w:t>
            </w:r>
            <w:proofErr w:type="gramStart"/>
            <w:r>
              <w:rPr>
                <w:sz w:val="26"/>
                <w:szCs w:val="26"/>
              </w:rPr>
              <w:t>мм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 стула (</w:t>
            </w:r>
            <w:proofErr w:type="gramStart"/>
            <w:r>
              <w:rPr>
                <w:sz w:val="26"/>
                <w:szCs w:val="26"/>
              </w:rPr>
              <w:t>мм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EA7609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EA7609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850 до 1000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EA7609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1000 - 1150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EA7609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1150 - 1300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EA7609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1300 - 1450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</w:tr>
      <w:tr w:rsidR="00EA7609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1450 - 1600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99" w:name="sub_67"/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A7609" w:rsidRDefault="00EA7609">
      <w:pPr>
        <w:ind w:firstLine="720"/>
        <w:jc w:val="both"/>
      </w:pPr>
      <w:bookmarkStart w:id="100" w:name="sub_68"/>
      <w:bookmarkEnd w:id="99"/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A7609" w:rsidRDefault="00EA7609">
      <w:pPr>
        <w:ind w:firstLine="720"/>
        <w:jc w:val="both"/>
      </w:pPr>
      <w:bookmarkStart w:id="101" w:name="sub_69"/>
      <w:bookmarkEnd w:id="100"/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bookmarkEnd w:id="101"/>
    <w:p w:rsidR="00EA7609" w:rsidRDefault="00EA7609">
      <w:pPr>
        <w:ind w:firstLine="72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EA7609" w:rsidRDefault="00EA7609">
      <w:pPr>
        <w:ind w:firstLine="720"/>
        <w:jc w:val="both"/>
      </w:pPr>
      <w:bookmarkStart w:id="102" w:name="sub_610"/>
      <w:r>
        <w:lastRenderedPageBreak/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EA7609" w:rsidRDefault="00EA7609">
      <w:pPr>
        <w:ind w:firstLine="720"/>
        <w:jc w:val="both"/>
      </w:pPr>
      <w:bookmarkStart w:id="103" w:name="sub_611"/>
      <w:bookmarkEnd w:id="102"/>
      <w:r>
        <w:t>6.11. Размещение аквариумов, животных, птиц в помещениях групповых не допускается.</w:t>
      </w:r>
    </w:p>
    <w:p w:rsidR="00EA7609" w:rsidRDefault="00EA7609">
      <w:pPr>
        <w:ind w:firstLine="720"/>
        <w:jc w:val="both"/>
      </w:pPr>
      <w:bookmarkStart w:id="104" w:name="sub_612"/>
      <w:bookmarkEnd w:id="103"/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bookmarkEnd w:id="104"/>
    <w:p w:rsidR="00EA7609" w:rsidRDefault="00EA7609">
      <w:pPr>
        <w:ind w:firstLine="720"/>
        <w:jc w:val="both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EA7609" w:rsidRDefault="00EA7609">
      <w:pPr>
        <w:ind w:firstLine="720"/>
        <w:jc w:val="both"/>
      </w:pPr>
      <w:bookmarkStart w:id="105" w:name="sub_613"/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bookmarkEnd w:id="105"/>
    <w:p w:rsidR="00EA7609" w:rsidRDefault="00EA7609">
      <w:pPr>
        <w:ind w:firstLine="72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A7609" w:rsidRDefault="00EA7609">
      <w:pPr>
        <w:ind w:firstLine="72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A7609" w:rsidRDefault="00EA7609">
      <w:pPr>
        <w:ind w:firstLine="720"/>
        <w:jc w:val="both"/>
      </w:pPr>
      <w:bookmarkStart w:id="106" w:name="sub_614"/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A7609" w:rsidRDefault="00EA7609">
      <w:pPr>
        <w:ind w:firstLine="720"/>
        <w:jc w:val="both"/>
      </w:pPr>
      <w:bookmarkStart w:id="107" w:name="sub_615"/>
      <w:bookmarkEnd w:id="106"/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EA7609" w:rsidRDefault="00EA7609">
      <w:pPr>
        <w:ind w:firstLine="720"/>
        <w:jc w:val="both"/>
      </w:pPr>
      <w:bookmarkStart w:id="108" w:name="sub_616"/>
      <w:bookmarkEnd w:id="107"/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bookmarkEnd w:id="108"/>
    <w:p w:rsidR="00EA7609" w:rsidRDefault="00EA7609">
      <w:pPr>
        <w:ind w:firstLine="720"/>
        <w:jc w:val="both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EA7609" w:rsidRDefault="00EA7609">
      <w:pPr>
        <w:ind w:firstLine="720"/>
        <w:jc w:val="both"/>
      </w:pPr>
      <w:bookmarkStart w:id="109" w:name="sub_6161"/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bookmarkEnd w:id="109"/>
    <w:p w:rsidR="00EA7609" w:rsidRDefault="00EA7609">
      <w:pPr>
        <w:ind w:firstLine="720"/>
        <w:jc w:val="both"/>
      </w:pPr>
      <w:r>
        <w:lastRenderedPageBreak/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EA7609" w:rsidRDefault="00EA7609">
      <w:pPr>
        <w:ind w:firstLine="720"/>
        <w:jc w:val="both"/>
      </w:pPr>
      <w:bookmarkStart w:id="110" w:name="sub_6162"/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A7609" w:rsidRDefault="00EA7609">
      <w:pPr>
        <w:ind w:firstLine="720"/>
        <w:jc w:val="both"/>
      </w:pPr>
      <w:bookmarkStart w:id="111" w:name="sub_6163"/>
      <w:bookmarkEnd w:id="110"/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bookmarkEnd w:id="111"/>
    <w:p w:rsidR="00EA7609" w:rsidRDefault="00EA7609">
      <w:pPr>
        <w:ind w:firstLine="72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A7609" w:rsidRDefault="00EA7609">
      <w:pPr>
        <w:ind w:firstLine="720"/>
        <w:jc w:val="both"/>
      </w:pPr>
      <w:bookmarkStart w:id="112" w:name="sub_6164"/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A7609" w:rsidRDefault="00EA7609">
      <w:pPr>
        <w:ind w:firstLine="720"/>
        <w:jc w:val="both"/>
      </w:pPr>
      <w:bookmarkStart w:id="113" w:name="sub_617"/>
      <w:bookmarkEnd w:id="112"/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A7609" w:rsidRDefault="00EA7609">
      <w:pPr>
        <w:ind w:firstLine="720"/>
        <w:jc w:val="both"/>
      </w:pPr>
      <w:bookmarkStart w:id="114" w:name="sub_618"/>
      <w:bookmarkEnd w:id="113"/>
      <w:r>
        <w:t>6.18. Умывальники рекомендуется устанавливать:</w:t>
      </w:r>
    </w:p>
    <w:bookmarkEnd w:id="114"/>
    <w:p w:rsidR="00EA7609" w:rsidRDefault="00EA7609">
      <w:pPr>
        <w:ind w:firstLine="720"/>
        <w:jc w:val="both"/>
      </w:pPr>
      <w:r>
        <w:t>- на высоту от пола до борта прибора - 0,4 м для детей младшего дошкольного возраста;</w:t>
      </w:r>
    </w:p>
    <w:p w:rsidR="00EA7609" w:rsidRDefault="00EA7609">
      <w:pPr>
        <w:ind w:firstLine="720"/>
        <w:jc w:val="both"/>
      </w:pPr>
      <w:r>
        <w:t>- на высоту от пола до борта - 0,5 м для детей среднего и старшего дошкольного возраста.</w:t>
      </w:r>
    </w:p>
    <w:p w:rsidR="00EA7609" w:rsidRDefault="00EA7609">
      <w:pPr>
        <w:ind w:firstLine="720"/>
        <w:jc w:val="both"/>
      </w:pPr>
      <w:bookmarkStart w:id="115" w:name="sub_619"/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A7609" w:rsidRDefault="00EA7609">
      <w:pPr>
        <w:ind w:firstLine="720"/>
        <w:jc w:val="both"/>
      </w:pPr>
      <w:bookmarkStart w:id="116" w:name="sub_620"/>
      <w:bookmarkEnd w:id="115"/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A7609" w:rsidRDefault="00EA7609">
      <w:pPr>
        <w:ind w:firstLine="720"/>
        <w:jc w:val="both"/>
      </w:pPr>
      <w:bookmarkStart w:id="117" w:name="sub_621"/>
      <w:bookmarkEnd w:id="116"/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bookmarkEnd w:id="117"/>
    <w:p w:rsidR="00EA7609" w:rsidRDefault="00EA7609">
      <w:pPr>
        <w:ind w:firstLine="720"/>
        <w:jc w:val="both"/>
      </w:pPr>
      <w:r>
        <w:t>Допускается устанавливать шкафы для уборочного инвентаря вне туалетных комнат.</w:t>
      </w:r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118" w:name="sub_700"/>
      <w:r>
        <w:rPr>
          <w:sz w:val="26"/>
          <w:szCs w:val="26"/>
        </w:rPr>
        <w:t>VII. Требования к естественному и искусственному освещению помещений</w:t>
      </w:r>
    </w:p>
    <w:bookmarkEnd w:id="118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19" w:name="sub_71"/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A7609" w:rsidRDefault="00EA7609">
      <w:pPr>
        <w:ind w:firstLine="720"/>
        <w:jc w:val="both"/>
      </w:pPr>
      <w:bookmarkStart w:id="120" w:name="sub_72"/>
      <w:bookmarkEnd w:id="119"/>
      <w: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A7609" w:rsidRDefault="00EA7609">
      <w:pPr>
        <w:ind w:firstLine="720"/>
        <w:jc w:val="both"/>
      </w:pPr>
      <w:bookmarkStart w:id="121" w:name="sub_73"/>
      <w:bookmarkEnd w:id="120"/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bookmarkEnd w:id="121"/>
    <w:p w:rsidR="00EA7609" w:rsidRDefault="00EA7609">
      <w:pPr>
        <w:ind w:firstLine="72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EA7609" w:rsidRDefault="00EA7609">
      <w:pPr>
        <w:ind w:firstLine="72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A7609" w:rsidRDefault="00EA7609">
      <w:pPr>
        <w:ind w:firstLine="720"/>
        <w:jc w:val="both"/>
      </w:pPr>
      <w:bookmarkStart w:id="122" w:name="sub_74"/>
      <w:r>
        <w:t>7.4. При одностороннем освещении глубина групповых помещений должна составлять не более 6 метров.</w:t>
      </w:r>
    </w:p>
    <w:p w:rsidR="00EA7609" w:rsidRDefault="00EA7609">
      <w:pPr>
        <w:ind w:firstLine="720"/>
        <w:jc w:val="both"/>
      </w:pPr>
      <w:bookmarkStart w:id="123" w:name="sub_75"/>
      <w:bookmarkEnd w:id="122"/>
      <w:r>
        <w:t>7.5. Не рекомендуется размещать цветы в горшках на подоконниках в групповых и спальных помещениях.</w:t>
      </w:r>
    </w:p>
    <w:p w:rsidR="00EA7609" w:rsidRDefault="00EA7609">
      <w:pPr>
        <w:ind w:firstLine="720"/>
        <w:jc w:val="both"/>
      </w:pPr>
      <w:bookmarkStart w:id="124" w:name="sub_76"/>
      <w:bookmarkEnd w:id="123"/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A7609" w:rsidRDefault="00EA7609">
      <w:pPr>
        <w:ind w:firstLine="720"/>
        <w:jc w:val="both"/>
      </w:pPr>
      <w:bookmarkStart w:id="125" w:name="sub_77"/>
      <w:bookmarkEnd w:id="124"/>
      <w: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hyperlink w:anchor="sub_1200" w:history="1">
        <w:r>
          <w:rPr>
            <w:rStyle w:val="a4"/>
            <w:rFonts w:cs="Arial"/>
          </w:rPr>
          <w:t>Приложение N 2</w:t>
        </w:r>
      </w:hyperlink>
      <w:r>
        <w:t>).</w:t>
      </w:r>
    </w:p>
    <w:p w:rsidR="00EA7609" w:rsidRDefault="00EA7609">
      <w:pPr>
        <w:ind w:firstLine="720"/>
        <w:jc w:val="both"/>
      </w:pPr>
      <w:bookmarkStart w:id="126" w:name="sub_78"/>
      <w:bookmarkEnd w:id="125"/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A7609" w:rsidRDefault="00EA7609">
      <w:pPr>
        <w:ind w:firstLine="720"/>
        <w:jc w:val="both"/>
      </w:pPr>
      <w:bookmarkStart w:id="127" w:name="sub_79"/>
      <w:bookmarkEnd w:id="126"/>
      <w:r>
        <w:t>7.9. Чистка оконных стекол и светильников проводится по мере их загрязнения.</w:t>
      </w:r>
    </w:p>
    <w:p w:rsidR="00EA7609" w:rsidRDefault="00EA7609">
      <w:pPr>
        <w:ind w:firstLine="720"/>
        <w:jc w:val="both"/>
      </w:pPr>
      <w:bookmarkStart w:id="128" w:name="sub_710"/>
      <w:bookmarkEnd w:id="127"/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bookmarkEnd w:id="128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129" w:name="sub_800"/>
      <w:r>
        <w:rPr>
          <w:sz w:val="26"/>
          <w:szCs w:val="26"/>
        </w:rPr>
        <w:t>VIII. Требования к отоплению и вентиляции</w:t>
      </w:r>
    </w:p>
    <w:bookmarkEnd w:id="129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30" w:name="sub_81"/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bookmarkEnd w:id="130"/>
    <w:p w:rsidR="00EA7609" w:rsidRDefault="00EA7609">
      <w:pPr>
        <w:ind w:firstLine="720"/>
        <w:jc w:val="both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EA7609" w:rsidRDefault="00EA7609">
      <w:pPr>
        <w:ind w:firstLine="720"/>
        <w:jc w:val="both"/>
      </w:pPr>
      <w:bookmarkStart w:id="131" w:name="sub_82"/>
      <w:r>
        <w:lastRenderedPageBreak/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A7609" w:rsidRDefault="00EA7609">
      <w:pPr>
        <w:ind w:firstLine="720"/>
        <w:jc w:val="both"/>
      </w:pPr>
      <w:bookmarkStart w:id="132" w:name="sub_83"/>
      <w:bookmarkEnd w:id="131"/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bookmarkEnd w:id="132"/>
    <w:p w:rsidR="00EA7609" w:rsidRDefault="00EA7609">
      <w:pPr>
        <w:ind w:firstLine="720"/>
        <w:jc w:val="both"/>
      </w:pPr>
      <w:r>
        <w:t>Ограждения из древесно-стружечных плит не используются.</w:t>
      </w:r>
    </w:p>
    <w:p w:rsidR="00EA7609" w:rsidRDefault="00EA7609">
      <w:pPr>
        <w:ind w:firstLine="720"/>
        <w:jc w:val="both"/>
      </w:pPr>
      <w:bookmarkStart w:id="133" w:name="sub_84"/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EA7609" w:rsidRDefault="00EA7609">
      <w:pPr>
        <w:ind w:firstLine="720"/>
        <w:jc w:val="both"/>
      </w:pPr>
      <w:bookmarkStart w:id="134" w:name="sub_85"/>
      <w:bookmarkEnd w:id="133"/>
      <w:r>
        <w:t>8.5. Все помещения дошкольной организации должны ежедневно проветриваться.</w:t>
      </w:r>
    </w:p>
    <w:bookmarkEnd w:id="134"/>
    <w:p w:rsidR="00EA7609" w:rsidRDefault="00EA7609">
      <w:pPr>
        <w:ind w:firstLine="72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A7609" w:rsidRDefault="00EA7609">
      <w:pPr>
        <w:ind w:firstLine="72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EA7609" w:rsidRDefault="00EA7609">
      <w:pPr>
        <w:ind w:firstLine="720"/>
        <w:jc w:val="both"/>
      </w:pPr>
      <w:bookmarkStart w:id="135" w:name="sub_86"/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bookmarkEnd w:id="135"/>
    <w:p w:rsidR="00EA7609" w:rsidRDefault="00EA7609">
      <w:pPr>
        <w:ind w:firstLine="720"/>
        <w:jc w:val="both"/>
      </w:pPr>
      <w:r>
        <w:t>При проветривании допускается кратковременное снижение температуры воздуха в помещении, но не более чем на 2 - 4°С.</w:t>
      </w:r>
    </w:p>
    <w:p w:rsidR="00EA7609" w:rsidRDefault="00EA7609">
      <w:pPr>
        <w:ind w:firstLine="720"/>
        <w:jc w:val="both"/>
      </w:pPr>
      <w:r>
        <w:t>В помещениях спален сквозное проветривание проводится до дневного сна.</w:t>
      </w:r>
    </w:p>
    <w:p w:rsidR="00EA7609" w:rsidRDefault="00EA7609">
      <w:pPr>
        <w:ind w:firstLine="72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EA7609" w:rsidRDefault="00EA7609">
      <w:pPr>
        <w:ind w:firstLine="72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EA7609" w:rsidRDefault="00EA7609">
      <w:pPr>
        <w:ind w:firstLine="72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EA7609" w:rsidRDefault="00EA7609">
      <w:pPr>
        <w:ind w:firstLine="720"/>
        <w:jc w:val="both"/>
      </w:pPr>
      <w:bookmarkStart w:id="136" w:name="sub_87"/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w:anchor="sub_1300" w:history="1">
        <w:r>
          <w:rPr>
            <w:rStyle w:val="a4"/>
            <w:rFonts w:cs="Arial"/>
          </w:rPr>
          <w:t>Приложение N 3</w:t>
        </w:r>
      </w:hyperlink>
      <w:r>
        <w:t>).</w:t>
      </w:r>
    </w:p>
    <w:p w:rsidR="00EA7609" w:rsidRDefault="00EA7609">
      <w:pPr>
        <w:ind w:firstLine="720"/>
        <w:jc w:val="both"/>
      </w:pPr>
      <w:bookmarkStart w:id="137" w:name="sub_88"/>
      <w:bookmarkEnd w:id="136"/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A7609" w:rsidRDefault="00EA7609">
      <w:pPr>
        <w:ind w:firstLine="720"/>
        <w:jc w:val="both"/>
      </w:pPr>
      <w:bookmarkStart w:id="138" w:name="sub_89"/>
      <w:bookmarkEnd w:id="137"/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bookmarkEnd w:id="138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139" w:name="sub_900"/>
      <w:r>
        <w:rPr>
          <w:sz w:val="26"/>
          <w:szCs w:val="26"/>
        </w:rPr>
        <w:t>IX. Требования к водоснабжению и канализации</w:t>
      </w:r>
    </w:p>
    <w:bookmarkEnd w:id="139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40" w:name="sub_91"/>
      <w:r>
        <w:t xml:space="preserve">9.1. Здания дошкольных образовательных организаций оборудуются </w:t>
      </w:r>
      <w:r>
        <w:lastRenderedPageBreak/>
        <w:t>системами холодного и горячего водоснабжения, канализацией.</w:t>
      </w:r>
    </w:p>
    <w:p w:rsidR="00EA7609" w:rsidRDefault="00EA7609">
      <w:pPr>
        <w:ind w:firstLine="720"/>
        <w:jc w:val="both"/>
      </w:pPr>
      <w:bookmarkStart w:id="141" w:name="sub_92"/>
      <w:bookmarkEnd w:id="140"/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EA7609" w:rsidRDefault="00EA7609">
      <w:pPr>
        <w:ind w:firstLine="720"/>
        <w:jc w:val="both"/>
      </w:pPr>
      <w:bookmarkStart w:id="142" w:name="sub_93"/>
      <w:bookmarkEnd w:id="141"/>
      <w:r>
        <w:t>9.3. Вода должна отвечать санитарно-эпидемиологическим требованиям к питьевой воде.</w:t>
      </w:r>
    </w:p>
    <w:p w:rsidR="00EA7609" w:rsidRDefault="00EA7609">
      <w:pPr>
        <w:ind w:firstLine="720"/>
        <w:jc w:val="both"/>
      </w:pPr>
      <w:bookmarkStart w:id="143" w:name="sub_94"/>
      <w:bookmarkEnd w:id="142"/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A7609" w:rsidRDefault="00EA7609">
      <w:pPr>
        <w:ind w:firstLine="720"/>
        <w:jc w:val="both"/>
      </w:pPr>
      <w:bookmarkStart w:id="144" w:name="sub_95"/>
      <w:bookmarkEnd w:id="143"/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A7609" w:rsidRDefault="00EA7609">
      <w:pPr>
        <w:ind w:firstLine="720"/>
        <w:jc w:val="both"/>
      </w:pPr>
      <w:bookmarkStart w:id="145" w:name="sub_96"/>
      <w:bookmarkEnd w:id="144"/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bookmarkEnd w:id="145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146" w:name="sub_10100"/>
      <w:r>
        <w:rPr>
          <w:sz w:val="26"/>
          <w:szCs w:val="26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bookmarkEnd w:id="146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47" w:name="sub_101"/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bookmarkEnd w:id="147"/>
    <w:p w:rsidR="00EA7609" w:rsidRDefault="00EA7609">
      <w:pPr>
        <w:ind w:firstLine="720"/>
        <w:jc w:val="both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</w:t>
      </w:r>
      <w:proofErr w:type="spellStart"/>
      <w:r>
        <w:t>фонетйко-фонематическими</w:t>
      </w:r>
      <w:proofErr w:type="spellEnd"/>
      <w:r>
        <w:t xml:space="preserve">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EA7609" w:rsidRDefault="00EA7609">
      <w:pPr>
        <w:ind w:firstLine="72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A7609" w:rsidRDefault="00EA7609">
      <w:pPr>
        <w:ind w:firstLine="72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A7609" w:rsidRDefault="00EA7609">
      <w:pPr>
        <w:ind w:firstLine="72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A7609" w:rsidRDefault="00EA7609">
      <w:pPr>
        <w:ind w:firstLine="720"/>
        <w:jc w:val="both"/>
      </w:pPr>
      <w:bookmarkStart w:id="148" w:name="sub_102"/>
      <w: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A7609" w:rsidRDefault="00EA7609">
      <w:pPr>
        <w:ind w:firstLine="720"/>
        <w:jc w:val="both"/>
      </w:pPr>
      <w:bookmarkStart w:id="149" w:name="sub_103"/>
      <w:bookmarkEnd w:id="148"/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bookmarkEnd w:id="149"/>
    <w:p w:rsidR="00EA7609" w:rsidRDefault="00EA7609">
      <w:pPr>
        <w:ind w:firstLine="720"/>
        <w:jc w:val="both"/>
      </w:pPr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EA7609" w:rsidRDefault="00EA7609">
      <w:pPr>
        <w:ind w:firstLine="72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EA7609" w:rsidRDefault="00EA7609">
      <w:pPr>
        <w:ind w:firstLine="720"/>
        <w:jc w:val="both"/>
      </w:pPr>
      <w:bookmarkStart w:id="150" w:name="sub_104"/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bookmarkEnd w:id="150"/>
    <w:p w:rsidR="00EA7609" w:rsidRDefault="00EA7609">
      <w:pPr>
        <w:ind w:firstLine="72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EA7609" w:rsidRDefault="00EA7609">
      <w:pPr>
        <w:ind w:firstLine="720"/>
        <w:jc w:val="both"/>
      </w:pPr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EA7609" w:rsidRDefault="00EA7609">
      <w:pPr>
        <w:ind w:firstLine="72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EA7609" w:rsidRDefault="00EA7609">
      <w:pPr>
        <w:ind w:firstLine="720"/>
        <w:jc w:val="both"/>
      </w:pPr>
      <w:bookmarkStart w:id="151" w:name="sub_105"/>
      <w: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EA7609" w:rsidRDefault="00EA7609">
      <w:pPr>
        <w:ind w:firstLine="720"/>
        <w:jc w:val="both"/>
      </w:pPr>
      <w:bookmarkStart w:id="152" w:name="sub_106"/>
      <w:bookmarkEnd w:id="151"/>
      <w:r>
        <w:t xml:space="preserve">10.6. </w:t>
      </w:r>
      <w:proofErr w:type="gramStart"/>
      <w:r>
        <w:t xml:space="preserve"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</w:t>
      </w:r>
      <w:hyperlink w:anchor="sub_1104" w:history="1">
        <w:r>
          <w:rPr>
            <w:rStyle w:val="a4"/>
            <w:rFonts w:cs="Arial"/>
          </w:rPr>
          <w:t>таблицей 4</w:t>
        </w:r>
      </w:hyperlink>
      <w:r>
        <w:t xml:space="preserve"> Приложения N 1.</w:t>
      </w:r>
      <w:proofErr w:type="gramEnd"/>
    </w:p>
    <w:p w:rsidR="00EA7609" w:rsidRDefault="00EA7609">
      <w:pPr>
        <w:ind w:firstLine="720"/>
        <w:jc w:val="both"/>
      </w:pPr>
      <w:bookmarkStart w:id="153" w:name="sub_107"/>
      <w:bookmarkEnd w:id="152"/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4" w:history="1">
        <w:r>
          <w:rPr>
            <w:rStyle w:val="a4"/>
            <w:rFonts w:cs="Arial"/>
          </w:rPr>
          <w:t>таблицей 4</w:t>
        </w:r>
      </w:hyperlink>
      <w:r>
        <w:t xml:space="preserve"> Приложения N 1.</w:t>
      </w:r>
    </w:p>
    <w:p w:rsidR="00EA7609" w:rsidRDefault="00EA7609">
      <w:pPr>
        <w:ind w:firstLine="720"/>
        <w:jc w:val="both"/>
      </w:pPr>
      <w:bookmarkStart w:id="154" w:name="sub_108"/>
      <w:bookmarkEnd w:id="153"/>
      <w:r>
        <w:t xml:space="preserve"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</w:t>
      </w:r>
      <w:r>
        <w:lastRenderedPageBreak/>
        <w:t>округлять.</w:t>
      </w:r>
    </w:p>
    <w:p w:rsidR="00EA7609" w:rsidRDefault="00EA7609">
      <w:pPr>
        <w:ind w:firstLine="720"/>
        <w:jc w:val="both"/>
      </w:pPr>
      <w:bookmarkStart w:id="155" w:name="sub_109"/>
      <w:bookmarkEnd w:id="154"/>
      <w:r>
        <w:t>10.9. Лестницы должны иметь двусторонние поручни и ограждение высотой 1,8 м или сплошное ограждение сеткой.</w:t>
      </w:r>
    </w:p>
    <w:bookmarkEnd w:id="155"/>
    <w:p w:rsidR="00EA7609" w:rsidRDefault="00EA7609">
      <w:pPr>
        <w:ind w:firstLine="72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EA7609" w:rsidRDefault="00EA7609">
      <w:pPr>
        <w:ind w:firstLine="72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EA7609" w:rsidRDefault="00EA7609">
      <w:pPr>
        <w:ind w:firstLine="720"/>
        <w:jc w:val="both"/>
      </w:pPr>
      <w:bookmarkStart w:id="156" w:name="sub_1010"/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A7609" w:rsidRDefault="00EA7609">
      <w:pPr>
        <w:ind w:firstLine="720"/>
        <w:jc w:val="both"/>
      </w:pPr>
      <w:bookmarkStart w:id="157" w:name="sub_1011"/>
      <w:bookmarkEnd w:id="156"/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A7609" w:rsidRDefault="00EA7609">
      <w:pPr>
        <w:ind w:firstLine="720"/>
        <w:jc w:val="both"/>
      </w:pPr>
      <w:bookmarkStart w:id="158" w:name="sub_1012"/>
      <w:bookmarkEnd w:id="157"/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EA7609" w:rsidRDefault="00EA7609">
      <w:pPr>
        <w:ind w:firstLine="720"/>
        <w:jc w:val="both"/>
      </w:pPr>
      <w:bookmarkStart w:id="159" w:name="sub_1013"/>
      <w:bookmarkEnd w:id="158"/>
      <w: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EA7609" w:rsidRDefault="00EA7609">
      <w:pPr>
        <w:ind w:firstLine="720"/>
        <w:jc w:val="both"/>
      </w:pPr>
      <w:bookmarkStart w:id="160" w:name="sub_1014"/>
      <w:bookmarkEnd w:id="159"/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bookmarkEnd w:id="160"/>
    <w:p w:rsidR="00EA7609" w:rsidRDefault="00EA7609">
      <w:pPr>
        <w:ind w:firstLine="72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A7609" w:rsidRDefault="00EA7609">
      <w:pPr>
        <w:ind w:firstLine="72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A7609" w:rsidRDefault="00EA7609">
      <w:pPr>
        <w:ind w:firstLine="720"/>
        <w:jc w:val="both"/>
      </w:pPr>
      <w:bookmarkStart w:id="161" w:name="sub_1015"/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bookmarkEnd w:id="161"/>
    <w:p w:rsidR="00EA7609" w:rsidRDefault="00EA7609">
      <w:pPr>
        <w:ind w:firstLine="72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A7609" w:rsidRDefault="00EA7609">
      <w:pPr>
        <w:ind w:firstLine="72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A7609" w:rsidRDefault="00EA7609">
      <w:pPr>
        <w:ind w:firstLine="72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A7609" w:rsidRDefault="00EA7609">
      <w:pPr>
        <w:ind w:firstLine="720"/>
        <w:jc w:val="both"/>
      </w:pPr>
      <w:bookmarkStart w:id="162" w:name="sub_1016"/>
      <w:r>
        <w:lastRenderedPageBreak/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A7609" w:rsidRDefault="00EA7609">
      <w:pPr>
        <w:ind w:firstLine="720"/>
        <w:jc w:val="both"/>
      </w:pPr>
      <w:bookmarkStart w:id="163" w:name="sub_1017"/>
      <w:bookmarkEnd w:id="162"/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A7609" w:rsidRDefault="00EA7609">
      <w:pPr>
        <w:ind w:firstLine="720"/>
        <w:jc w:val="both"/>
      </w:pPr>
      <w:bookmarkStart w:id="164" w:name="sub_1018"/>
      <w:bookmarkEnd w:id="163"/>
      <w:r>
        <w:t>10.18. В помещениях с ваннами для лечебного массажа нормируемая температура воздуха составляет не менее 30</w:t>
      </w:r>
      <w:proofErr w:type="gramStart"/>
      <w:r>
        <w:t>°С</w:t>
      </w:r>
      <w:proofErr w:type="gramEnd"/>
      <w:r>
        <w:t>, при расчете кратности обмена воздуха не менее 50 м в час на ребенка.</w:t>
      </w:r>
    </w:p>
    <w:bookmarkEnd w:id="164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165" w:name="sub_11000"/>
      <w:r>
        <w:rPr>
          <w:sz w:val="26"/>
          <w:szCs w:val="26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bookmarkEnd w:id="165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66" w:name="sub_1111"/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A7609" w:rsidRDefault="00EA7609">
      <w:pPr>
        <w:ind w:firstLine="720"/>
        <w:jc w:val="both"/>
      </w:pPr>
      <w:bookmarkStart w:id="167" w:name="sub_1112"/>
      <w:bookmarkEnd w:id="166"/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bookmarkEnd w:id="167"/>
    <w:p w:rsidR="00EA7609" w:rsidRDefault="00EA7609">
      <w:pPr>
        <w:ind w:firstLine="72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A7609" w:rsidRDefault="00EA7609">
      <w:pPr>
        <w:ind w:firstLine="720"/>
        <w:jc w:val="both"/>
      </w:pPr>
      <w:bookmarkStart w:id="168" w:name="sub_113"/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A7609" w:rsidRDefault="00EA7609">
      <w:pPr>
        <w:ind w:firstLine="720"/>
        <w:jc w:val="both"/>
      </w:pPr>
      <w:bookmarkStart w:id="169" w:name="sub_114"/>
      <w:bookmarkEnd w:id="168"/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EA7609" w:rsidRDefault="00EA7609">
      <w:pPr>
        <w:ind w:firstLine="720"/>
        <w:jc w:val="both"/>
      </w:pPr>
      <w:bookmarkStart w:id="170" w:name="sub_115"/>
      <w:bookmarkEnd w:id="169"/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t>°С</w:t>
      </w:r>
      <w:proofErr w:type="gramEnd"/>
      <w:r>
        <w:t xml:space="preserve"> и скорости ветра более 7 м/с продолжительность прогулки рекомендуется сокращать.</w:t>
      </w:r>
    </w:p>
    <w:p w:rsidR="00EA7609" w:rsidRDefault="00EA7609">
      <w:pPr>
        <w:ind w:firstLine="720"/>
        <w:jc w:val="both"/>
      </w:pPr>
      <w:bookmarkStart w:id="171" w:name="sub_116"/>
      <w:bookmarkEnd w:id="170"/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A7609" w:rsidRDefault="00EA7609">
      <w:pPr>
        <w:ind w:firstLine="720"/>
        <w:jc w:val="both"/>
      </w:pPr>
      <w:bookmarkStart w:id="172" w:name="sub_117"/>
      <w:bookmarkEnd w:id="171"/>
      <w:r>
        <w:t xml:space="preserve">11.7. При организации режима пребывания детей в дошкольных </w:t>
      </w:r>
      <w:r>
        <w:lastRenderedPageBreak/>
        <w:t>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bookmarkEnd w:id="172"/>
    <w:p w:rsidR="00EA7609" w:rsidRDefault="00EA7609">
      <w:pPr>
        <w:ind w:firstLine="72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A7609" w:rsidRDefault="00EA7609">
      <w:pPr>
        <w:ind w:firstLine="720"/>
        <w:jc w:val="both"/>
      </w:pPr>
      <w:bookmarkStart w:id="173" w:name="sub_118"/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EA7609" w:rsidRDefault="00EA7609">
      <w:pPr>
        <w:ind w:firstLine="720"/>
        <w:jc w:val="both"/>
      </w:pPr>
      <w:bookmarkStart w:id="174" w:name="sub_119"/>
      <w:bookmarkEnd w:id="173"/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A7609" w:rsidRDefault="00EA7609">
      <w:pPr>
        <w:ind w:firstLine="720"/>
        <w:jc w:val="both"/>
      </w:pPr>
      <w:bookmarkStart w:id="175" w:name="sub_1110"/>
      <w:bookmarkEnd w:id="174"/>
      <w: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EA7609" w:rsidRDefault="00EA7609">
      <w:pPr>
        <w:ind w:firstLine="720"/>
        <w:jc w:val="both"/>
      </w:pPr>
      <w:bookmarkStart w:id="176" w:name="sub_101111"/>
      <w:bookmarkEnd w:id="175"/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A7609" w:rsidRDefault="00EA7609">
      <w:pPr>
        <w:ind w:firstLine="720"/>
        <w:jc w:val="both"/>
      </w:pPr>
      <w:bookmarkStart w:id="177" w:name="sub_101112"/>
      <w:bookmarkEnd w:id="176"/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A7609" w:rsidRDefault="00EA7609">
      <w:pPr>
        <w:ind w:firstLine="720"/>
        <w:jc w:val="both"/>
      </w:pPr>
      <w:bookmarkStart w:id="178" w:name="sub_1113"/>
      <w:bookmarkEnd w:id="177"/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bookmarkEnd w:id="178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179" w:name="sub_12000"/>
      <w:r>
        <w:rPr>
          <w:sz w:val="26"/>
          <w:szCs w:val="26"/>
        </w:rPr>
        <w:t>XII. Требования к организации физического воспитания</w:t>
      </w:r>
    </w:p>
    <w:bookmarkEnd w:id="179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80" w:name="sub_121"/>
      <w:r>
        <w:t xml:space="preserve">12.1. Физическое воспитание детей должно быть направлено на улучшение здоровья и физического развития, расширение функциональных возможностей </w:t>
      </w:r>
      <w:r>
        <w:lastRenderedPageBreak/>
        <w:t>детского организма, формирование двигательных навыков и двигательных качеств.</w:t>
      </w:r>
    </w:p>
    <w:p w:rsidR="00EA7609" w:rsidRDefault="00EA7609">
      <w:pPr>
        <w:ind w:firstLine="720"/>
        <w:jc w:val="both"/>
      </w:pPr>
      <w:bookmarkStart w:id="181" w:name="sub_122"/>
      <w:bookmarkEnd w:id="180"/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bookmarkEnd w:id="181"/>
    <w:p w:rsidR="00EA7609" w:rsidRDefault="00EA7609">
      <w:pPr>
        <w:ind w:firstLine="72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A7609" w:rsidRDefault="00EA7609">
      <w:pPr>
        <w:ind w:firstLine="720"/>
        <w:jc w:val="both"/>
      </w:pPr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A7609" w:rsidRDefault="00EA7609">
      <w:pPr>
        <w:ind w:firstLine="72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A7609" w:rsidRDefault="00EA7609">
      <w:pPr>
        <w:ind w:firstLine="720"/>
        <w:jc w:val="both"/>
      </w:pPr>
      <w:bookmarkStart w:id="182" w:name="sub_123"/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bookmarkEnd w:id="182"/>
    <w:p w:rsidR="00EA7609" w:rsidRDefault="00EA7609">
      <w:pPr>
        <w:ind w:firstLine="72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A7609" w:rsidRDefault="00EA7609">
      <w:pPr>
        <w:ind w:firstLine="720"/>
        <w:jc w:val="both"/>
      </w:pPr>
      <w:r>
        <w:t>Длительность занятия с каждым ребенком составляет 6-10 минут.</w:t>
      </w:r>
    </w:p>
    <w:p w:rsidR="00EA7609" w:rsidRDefault="00EA7609">
      <w:pPr>
        <w:ind w:firstLine="72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EA7609" w:rsidRDefault="00EA7609">
      <w:pPr>
        <w:ind w:firstLine="72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A7609" w:rsidRDefault="00EA7609">
      <w:pPr>
        <w:ind w:firstLine="720"/>
        <w:jc w:val="both"/>
      </w:pPr>
      <w:bookmarkStart w:id="183" w:name="sub_124"/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bookmarkEnd w:id="183"/>
    <w:p w:rsidR="00EA7609" w:rsidRDefault="00EA7609">
      <w:pPr>
        <w:ind w:firstLine="720"/>
        <w:jc w:val="both"/>
      </w:pPr>
      <w:r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w:anchor="sub_20" w:history="1">
        <w:r>
          <w:rPr>
            <w:rStyle w:val="a4"/>
            <w:rFonts w:cs="Arial"/>
          </w:rPr>
          <w:t>таблице 2</w:t>
        </w:r>
      </w:hyperlink>
      <w:r>
        <w:t>.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184" w:name="sub_20"/>
      <w:r>
        <w:rPr>
          <w:rStyle w:val="a3"/>
          <w:bCs/>
        </w:rPr>
        <w:t>Таблица 2.</w:t>
      </w:r>
    </w:p>
    <w:bookmarkEnd w:id="184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949"/>
        <w:gridCol w:w="1939"/>
        <w:gridCol w:w="2328"/>
        <w:gridCol w:w="1855"/>
      </w:tblGrid>
      <w:tr w:rsidR="00EA760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детей</w:t>
            </w:r>
          </w:p>
        </w:tc>
      </w:tr>
      <w:tr w:rsidR="00EA760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 г. до 1 г. 6 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 г. 7 г. до 2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 лет 1 м. до 3 лет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старше 3 лет</w:t>
            </w:r>
          </w:p>
        </w:tc>
      </w:tr>
      <w:tr w:rsidR="00EA760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Вся группа</w:t>
            </w:r>
          </w:p>
        </w:tc>
      </w:tr>
      <w:tr w:rsidR="00EA760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Длительность занятия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85" w:name="sub_125"/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bookmarkEnd w:id="185"/>
    <w:p w:rsidR="00EA7609" w:rsidRDefault="00EA7609">
      <w:pPr>
        <w:ind w:firstLine="720"/>
        <w:jc w:val="both"/>
      </w:pPr>
      <w:r>
        <w:t>- в младшей группе - 15 мин.,</w:t>
      </w:r>
    </w:p>
    <w:p w:rsidR="00EA7609" w:rsidRDefault="00EA7609">
      <w:pPr>
        <w:ind w:firstLine="720"/>
        <w:jc w:val="both"/>
      </w:pPr>
      <w:r>
        <w:t>- в средней группе - 20 мин.,</w:t>
      </w:r>
    </w:p>
    <w:p w:rsidR="00EA7609" w:rsidRDefault="00EA7609">
      <w:pPr>
        <w:ind w:firstLine="720"/>
        <w:jc w:val="both"/>
      </w:pPr>
      <w:r>
        <w:t>- в старшей группе - 25 мин.,</w:t>
      </w:r>
    </w:p>
    <w:p w:rsidR="00EA7609" w:rsidRDefault="00EA7609">
      <w:pPr>
        <w:ind w:firstLine="720"/>
        <w:jc w:val="both"/>
      </w:pPr>
      <w:r>
        <w:t>- в подготовительной группе - 30 мин.</w:t>
      </w:r>
    </w:p>
    <w:p w:rsidR="00EA7609" w:rsidRDefault="00EA7609">
      <w:pPr>
        <w:ind w:firstLine="720"/>
        <w:jc w:val="both"/>
      </w:pPr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A7609" w:rsidRDefault="00EA7609">
      <w:pPr>
        <w:ind w:firstLine="72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A7609" w:rsidRDefault="00EA7609">
      <w:pPr>
        <w:ind w:firstLine="720"/>
        <w:jc w:val="both"/>
      </w:pPr>
      <w:bookmarkStart w:id="186" w:name="sub_126"/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bookmarkEnd w:id="186"/>
    <w:p w:rsidR="00EA7609" w:rsidRDefault="00EA7609">
      <w:pPr>
        <w:ind w:firstLine="72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EA7609" w:rsidRDefault="00EA7609">
      <w:pPr>
        <w:ind w:firstLine="720"/>
        <w:jc w:val="both"/>
      </w:pPr>
      <w:bookmarkStart w:id="187" w:name="sub_127"/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bookmarkEnd w:id="187"/>
    <w:p w:rsidR="00EA7609" w:rsidRDefault="00EA7609">
      <w:pPr>
        <w:ind w:firstLine="72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EA7609" w:rsidRDefault="00EA7609">
      <w:pPr>
        <w:ind w:firstLine="72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A7609" w:rsidRDefault="00EA7609">
      <w:pPr>
        <w:ind w:firstLine="720"/>
        <w:jc w:val="both"/>
      </w:pPr>
      <w:bookmarkStart w:id="188" w:name="sub_128"/>
      <w:r>
        <w:t>12.8. При использовании сауны с целью закаливания и оздоровления детей необходимо соблюдать следующие требования:</w:t>
      </w:r>
    </w:p>
    <w:bookmarkEnd w:id="188"/>
    <w:p w:rsidR="00EA7609" w:rsidRDefault="00EA7609">
      <w:pPr>
        <w:ind w:firstLine="720"/>
        <w:jc w:val="both"/>
      </w:pPr>
      <w:r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</w:p>
    <w:p w:rsidR="00EA7609" w:rsidRDefault="00EA7609">
      <w:pPr>
        <w:ind w:firstLine="72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60-70</w:t>
      </w:r>
      <w:proofErr w:type="gramStart"/>
      <w:r>
        <w:t>°С</w:t>
      </w:r>
      <w:proofErr w:type="gramEnd"/>
      <w:r>
        <w:t xml:space="preserve"> при относительной влажности 15-10%;</w:t>
      </w:r>
    </w:p>
    <w:p w:rsidR="00EA7609" w:rsidRDefault="00EA7609">
      <w:pPr>
        <w:ind w:firstLine="720"/>
        <w:jc w:val="both"/>
      </w:pPr>
      <w:r>
        <w:t>- продолжительность первого посещения ребенком сауны не должна превышать 3 минут;</w:t>
      </w:r>
    </w:p>
    <w:p w:rsidR="00EA7609" w:rsidRDefault="00EA7609">
      <w:pPr>
        <w:ind w:firstLine="72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A7609" w:rsidRDefault="00EA7609">
      <w:pPr>
        <w:ind w:firstLine="720"/>
        <w:jc w:val="both"/>
      </w:pPr>
      <w:bookmarkStart w:id="189" w:name="sub_129"/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A7609" w:rsidRDefault="00EA7609">
      <w:pPr>
        <w:ind w:firstLine="720"/>
        <w:jc w:val="both"/>
      </w:pPr>
      <w:bookmarkStart w:id="190" w:name="sub_1210"/>
      <w:bookmarkEnd w:id="189"/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bookmarkEnd w:id="190"/>
    <w:p w:rsidR="00EA7609" w:rsidRDefault="00EA7609">
      <w:pPr>
        <w:ind w:firstLine="72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191" w:name="sub_13000"/>
      <w:r>
        <w:rPr>
          <w:sz w:val="26"/>
          <w:szCs w:val="26"/>
        </w:rPr>
        <w:t>XIII. Требования к оборудованию пищеблока, инвентарю, посуде</w:t>
      </w:r>
    </w:p>
    <w:bookmarkEnd w:id="191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192" w:name="sub_131"/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sub_1400" w:history="1">
        <w:r>
          <w:rPr>
            <w:rStyle w:val="a4"/>
            <w:rFonts w:cs="Arial"/>
          </w:rPr>
          <w:t>Приложением N 4</w:t>
        </w:r>
      </w:hyperlink>
      <w:r>
        <w:t>. Все технологическое и холодильное оборудование должно быть исправно.</w:t>
      </w:r>
    </w:p>
    <w:p w:rsidR="00EA7609" w:rsidRDefault="00EA7609">
      <w:pPr>
        <w:ind w:firstLine="720"/>
        <w:jc w:val="both"/>
      </w:pPr>
      <w:bookmarkStart w:id="193" w:name="sub_132"/>
      <w:bookmarkEnd w:id="192"/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A7609" w:rsidRDefault="00EA7609">
      <w:pPr>
        <w:ind w:firstLine="720"/>
        <w:jc w:val="both"/>
      </w:pPr>
      <w:bookmarkStart w:id="194" w:name="sub_133"/>
      <w:bookmarkEnd w:id="193"/>
      <w:r>
        <w:t>13.3. Производственное оборудование, разделочный инвентарь и посуда должны отвечать следующим требованиям:</w:t>
      </w:r>
    </w:p>
    <w:bookmarkEnd w:id="194"/>
    <w:p w:rsidR="00EA7609" w:rsidRDefault="00EA7609">
      <w:pPr>
        <w:ind w:firstLine="72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EA7609" w:rsidRDefault="00EA7609">
      <w:pPr>
        <w:ind w:firstLine="72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A7609" w:rsidRDefault="00EA7609">
      <w:pPr>
        <w:ind w:firstLine="720"/>
        <w:jc w:val="both"/>
      </w:pPr>
      <w:r>
        <w:t>- доски и ножи должны быть промаркированы: "СМ" - сырое мясо, "СК" - сырые куры, "CP" - сырая рыба, "</w:t>
      </w:r>
      <w:proofErr w:type="gramStart"/>
      <w:r>
        <w:t>СО</w:t>
      </w:r>
      <w:proofErr w:type="gramEnd"/>
      <w:r>
        <w:t>" - сырые овощи, "ВМ" - вареное мясо, "BP" - вареная рыба, "ВО" - вареные овощи, "гастрономия", "Сельдь", "X" - хлеб, "Зелень";</w:t>
      </w:r>
    </w:p>
    <w:p w:rsidR="00EA7609" w:rsidRDefault="00EA7609">
      <w:pPr>
        <w:ind w:firstLine="720"/>
        <w:jc w:val="both"/>
      </w:pPr>
      <w:r>
        <w:t xml:space="preserve">- посуда, используемая для приготовления и хранения пищи, должна быть </w:t>
      </w:r>
      <w:r>
        <w:lastRenderedPageBreak/>
        <w:t>изготовлена из материалов, безопасных для здоровья человека;</w:t>
      </w:r>
    </w:p>
    <w:p w:rsidR="00EA7609" w:rsidRDefault="00EA7609">
      <w:pPr>
        <w:ind w:firstLine="72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EA7609" w:rsidRDefault="00EA7609">
      <w:pPr>
        <w:ind w:firstLine="72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EA7609" w:rsidRDefault="00EA7609">
      <w:pPr>
        <w:ind w:firstLine="72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A7609" w:rsidRDefault="00EA7609">
      <w:pPr>
        <w:ind w:firstLine="720"/>
        <w:jc w:val="both"/>
      </w:pPr>
      <w:bookmarkStart w:id="195" w:name="sub_134"/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bookmarkEnd w:id="195"/>
    <w:p w:rsidR="00EA7609" w:rsidRDefault="00EA7609">
      <w:pPr>
        <w:ind w:firstLine="72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A7609" w:rsidRDefault="00EA7609">
      <w:pPr>
        <w:ind w:firstLine="720"/>
        <w:jc w:val="both"/>
      </w:pPr>
      <w:bookmarkStart w:id="196" w:name="sub_135"/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A7609" w:rsidRDefault="00EA7609">
      <w:pPr>
        <w:ind w:firstLine="720"/>
        <w:jc w:val="both"/>
      </w:pPr>
      <w:bookmarkStart w:id="197" w:name="sub_136"/>
      <w:bookmarkEnd w:id="196"/>
      <w:r>
        <w:t>13.6. Для ополаскивания посуды (в том числе столовой) используются гибкие шланги с душевой насадкой.</w:t>
      </w:r>
    </w:p>
    <w:p w:rsidR="00EA7609" w:rsidRDefault="00EA7609">
      <w:pPr>
        <w:ind w:firstLine="720"/>
        <w:jc w:val="both"/>
      </w:pPr>
      <w:bookmarkStart w:id="198" w:name="sub_137"/>
      <w:bookmarkEnd w:id="197"/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A7609" w:rsidRDefault="00EA7609">
      <w:pPr>
        <w:ind w:firstLine="720"/>
        <w:jc w:val="both"/>
      </w:pPr>
      <w:bookmarkStart w:id="199" w:name="sub_138"/>
      <w:bookmarkEnd w:id="198"/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A7609" w:rsidRDefault="00EA7609">
      <w:pPr>
        <w:ind w:firstLine="720"/>
        <w:jc w:val="both"/>
      </w:pPr>
      <w:bookmarkStart w:id="200" w:name="sub_139"/>
      <w:bookmarkEnd w:id="199"/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A7609" w:rsidRDefault="00EA7609">
      <w:pPr>
        <w:ind w:firstLine="720"/>
        <w:jc w:val="both"/>
      </w:pPr>
      <w:bookmarkStart w:id="201" w:name="sub_1310"/>
      <w:bookmarkEnd w:id="200"/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>
        <w:t>°С</w:t>
      </w:r>
      <w:proofErr w:type="gramEnd"/>
      <w: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EA7609" w:rsidRDefault="00EA7609">
      <w:pPr>
        <w:ind w:firstLine="720"/>
        <w:jc w:val="both"/>
      </w:pPr>
      <w:bookmarkStart w:id="202" w:name="sub_1311"/>
      <w:bookmarkEnd w:id="201"/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A7609" w:rsidRDefault="00EA7609">
      <w:pPr>
        <w:ind w:firstLine="720"/>
        <w:jc w:val="both"/>
      </w:pPr>
      <w:bookmarkStart w:id="203" w:name="sub_1312"/>
      <w:bookmarkEnd w:id="202"/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A7609" w:rsidRDefault="00EA7609">
      <w:pPr>
        <w:ind w:firstLine="720"/>
        <w:jc w:val="both"/>
      </w:pPr>
      <w:bookmarkStart w:id="204" w:name="sub_1313"/>
      <w:bookmarkEnd w:id="203"/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</w:t>
      </w:r>
      <w:r>
        <w:lastRenderedPageBreak/>
        <w:t xml:space="preserve">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A7609" w:rsidRDefault="00EA7609">
      <w:pPr>
        <w:ind w:firstLine="720"/>
        <w:jc w:val="both"/>
      </w:pPr>
      <w:bookmarkStart w:id="205" w:name="sub_1314"/>
      <w:bookmarkEnd w:id="204"/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bookmarkEnd w:id="205"/>
    <w:p w:rsidR="00EA7609" w:rsidRDefault="00EA7609">
      <w:pPr>
        <w:ind w:firstLine="72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EA7609" w:rsidRDefault="00EA7609">
      <w:pPr>
        <w:ind w:firstLine="72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>
        <w:t>°С</w:t>
      </w:r>
      <w:proofErr w:type="gramEnd"/>
      <w: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EA7609" w:rsidRDefault="00EA7609">
      <w:pPr>
        <w:ind w:firstLine="72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EA7609" w:rsidRDefault="00EA7609">
      <w:pPr>
        <w:ind w:firstLine="72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>
        <w:t>диспенсерах</w:t>
      </w:r>
      <w:proofErr w:type="spellEnd"/>
      <w:r>
        <w:t>) в вертикальном положении ручками вверх.</w:t>
      </w:r>
    </w:p>
    <w:p w:rsidR="00EA7609" w:rsidRDefault="00EA7609">
      <w:pPr>
        <w:ind w:firstLine="72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A7609" w:rsidRDefault="00EA7609">
      <w:pPr>
        <w:ind w:firstLine="720"/>
        <w:jc w:val="both"/>
      </w:pPr>
      <w:bookmarkStart w:id="206" w:name="sub_1315"/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A7609" w:rsidRDefault="00EA7609">
      <w:pPr>
        <w:ind w:firstLine="720"/>
        <w:jc w:val="both"/>
      </w:pPr>
      <w:bookmarkStart w:id="207" w:name="sub_1316"/>
      <w:bookmarkEnd w:id="206"/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>
        <w:t>°С</w:t>
      </w:r>
      <w:proofErr w:type="gramEnd"/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bookmarkEnd w:id="207"/>
    <w:p w:rsidR="00EA7609" w:rsidRDefault="00EA7609">
      <w:pPr>
        <w:ind w:firstLine="720"/>
        <w:jc w:val="both"/>
      </w:pPr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EA7609" w:rsidRDefault="00EA7609">
      <w:pPr>
        <w:ind w:firstLine="720"/>
        <w:jc w:val="both"/>
      </w:pPr>
      <w:bookmarkStart w:id="208" w:name="sub_1317"/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bookmarkEnd w:id="208"/>
    <w:p w:rsidR="00EA7609" w:rsidRDefault="00EA7609">
      <w:pPr>
        <w:ind w:firstLine="72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A7609" w:rsidRDefault="00EA7609">
      <w:pPr>
        <w:ind w:firstLine="72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EA7609" w:rsidRDefault="00EA7609">
      <w:pPr>
        <w:ind w:firstLine="720"/>
        <w:jc w:val="both"/>
      </w:pPr>
      <w:bookmarkStart w:id="209" w:name="sub_1318"/>
      <w:r>
        <w:t xml:space="preserve">13.18. Пищевые отходы на пищеблоке и в группах собираются в </w:t>
      </w:r>
      <w:r>
        <w:lastRenderedPageBreak/>
        <w:t>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A7609" w:rsidRDefault="00EA7609">
      <w:pPr>
        <w:ind w:firstLine="720"/>
        <w:jc w:val="both"/>
      </w:pPr>
      <w:bookmarkStart w:id="210" w:name="sub_1319"/>
      <w:bookmarkEnd w:id="209"/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bookmarkEnd w:id="210"/>
    <w:p w:rsidR="00EA7609" w:rsidRDefault="00EA7609">
      <w:pPr>
        <w:ind w:firstLine="72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A7609" w:rsidRDefault="00EA7609">
      <w:pPr>
        <w:ind w:firstLine="720"/>
        <w:jc w:val="both"/>
      </w:pPr>
      <w:bookmarkStart w:id="211" w:name="sub_1320"/>
      <w:r>
        <w:t>13.20. В помещениях пищеблока дезинсекция и дератизация проводится специализированными организациями.</w:t>
      </w:r>
    </w:p>
    <w:bookmarkEnd w:id="211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212" w:name="sub_14000"/>
      <w:r>
        <w:rPr>
          <w:sz w:val="26"/>
          <w:szCs w:val="26"/>
        </w:rPr>
        <w:t>XIV. Требования к условиям хранения, приготовления и реализации пищевых продуктов и кулинарных изделий</w:t>
      </w:r>
    </w:p>
    <w:bookmarkEnd w:id="212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213" w:name="sub_141"/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bookmarkEnd w:id="213"/>
    <w:p w:rsidR="00EA7609" w:rsidRDefault="00EA7609">
      <w:pPr>
        <w:ind w:firstLine="72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EA7609" w:rsidRDefault="00EA7609">
      <w:pPr>
        <w:ind w:firstLine="720"/>
        <w:jc w:val="both"/>
      </w:pPr>
      <w:r>
        <w:t>Продукция поступает в таре производителя (поставщика).</w:t>
      </w:r>
    </w:p>
    <w:p w:rsidR="00EA7609" w:rsidRDefault="00EA7609">
      <w:pPr>
        <w:ind w:firstLine="72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A7609" w:rsidRDefault="00EA7609">
      <w:pPr>
        <w:ind w:firstLine="720"/>
        <w:jc w:val="both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w:anchor="sub_1500" w:history="1">
        <w:r>
          <w:rPr>
            <w:rStyle w:val="a4"/>
            <w:rFonts w:cs="Arial"/>
          </w:rPr>
          <w:t>Приложение N 5</w:t>
        </w:r>
      </w:hyperlink>
      <w:r>
        <w:t>), который хранится в течение года.</w:t>
      </w:r>
    </w:p>
    <w:p w:rsidR="00EA7609" w:rsidRDefault="00EA7609">
      <w:pPr>
        <w:ind w:firstLine="72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A7609" w:rsidRDefault="00EA7609">
      <w:pPr>
        <w:ind w:firstLine="720"/>
        <w:jc w:val="both"/>
      </w:pPr>
      <w:bookmarkStart w:id="214" w:name="sub_142"/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bookmarkEnd w:id="214"/>
    <w:p w:rsidR="00EA7609" w:rsidRDefault="00EA7609">
      <w:pPr>
        <w:ind w:firstLine="720"/>
        <w:jc w:val="both"/>
      </w:pPr>
      <w:r>
        <w:t xml:space="preserve">Контроль соблюдения температурного режима в холодильном </w:t>
      </w:r>
      <w:r>
        <w:lastRenderedPageBreak/>
        <w:t>оборудовании осуществляется ежедневно, результаты заносятся в журнал учета температурного режима в холодильном оборудовании (</w:t>
      </w:r>
      <w:hyperlink w:anchor="sub_1600" w:history="1">
        <w:r>
          <w:rPr>
            <w:rStyle w:val="a4"/>
            <w:rFonts w:cs="Arial"/>
          </w:rPr>
          <w:t>Приложение 6</w:t>
        </w:r>
      </w:hyperlink>
      <w:r>
        <w:t>), который хранится в течение года.</w:t>
      </w:r>
    </w:p>
    <w:p w:rsidR="00EA7609" w:rsidRDefault="00EA7609">
      <w:pPr>
        <w:ind w:firstLine="720"/>
        <w:jc w:val="both"/>
      </w:pPr>
      <w:bookmarkStart w:id="215" w:name="sub_143"/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EA7609" w:rsidRDefault="00EA7609">
      <w:pPr>
        <w:ind w:firstLine="720"/>
        <w:jc w:val="both"/>
      </w:pPr>
      <w:bookmarkStart w:id="216" w:name="sub_144"/>
      <w:bookmarkEnd w:id="215"/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A7609" w:rsidRDefault="00EA7609">
      <w:pPr>
        <w:ind w:firstLine="720"/>
        <w:jc w:val="both"/>
      </w:pPr>
      <w:bookmarkStart w:id="217" w:name="sub_145"/>
      <w:bookmarkEnd w:id="216"/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A7609" w:rsidRDefault="00EA7609">
      <w:pPr>
        <w:ind w:firstLine="720"/>
        <w:jc w:val="both"/>
      </w:pPr>
      <w:bookmarkStart w:id="218" w:name="sub_146"/>
      <w:bookmarkEnd w:id="217"/>
      <w:r>
        <w:t>14.6. Молоко хранится в той же таре, в которой оно поступило или в потребительской упаковке.</w:t>
      </w:r>
    </w:p>
    <w:bookmarkEnd w:id="218"/>
    <w:p w:rsidR="00EA7609" w:rsidRDefault="00EA7609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A7609" w:rsidRDefault="00EA7609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Нумерация пунктов приводится в соответствии с источником </w:t>
      </w:r>
    </w:p>
    <w:p w:rsidR="00EA7609" w:rsidRDefault="00EA7609">
      <w:pPr>
        <w:ind w:firstLine="720"/>
        <w:jc w:val="both"/>
      </w:pPr>
      <w:bookmarkStart w:id="219" w:name="sub_1451"/>
      <w:r>
        <w:t>14.5. Масло сливочное хранятся на полках в заводской таре или брусками, завернутыми в пергамент, в лотках.</w:t>
      </w:r>
    </w:p>
    <w:bookmarkEnd w:id="219"/>
    <w:p w:rsidR="00EA7609" w:rsidRDefault="00EA7609">
      <w:pPr>
        <w:ind w:firstLine="720"/>
        <w:jc w:val="both"/>
      </w:pPr>
      <w:r>
        <w:t>Крупные сыры хранятся на стеллажах, мелкие сыры - на полках в потребительской таре.</w:t>
      </w:r>
    </w:p>
    <w:p w:rsidR="00EA7609" w:rsidRDefault="00EA7609">
      <w:pPr>
        <w:ind w:firstLine="720"/>
        <w:jc w:val="both"/>
      </w:pPr>
      <w:r>
        <w:t>Сметана, творог хранятся в таре с крышкой.</w:t>
      </w:r>
    </w:p>
    <w:p w:rsidR="00EA7609" w:rsidRDefault="00EA7609">
      <w:pPr>
        <w:ind w:firstLine="720"/>
        <w:jc w:val="both"/>
      </w:pPr>
      <w:r>
        <w:t>Не допускается оставлять ложки, лопатки в таре со сметаной, творогом.</w:t>
      </w:r>
    </w:p>
    <w:p w:rsidR="00EA7609" w:rsidRDefault="00EA7609">
      <w:pPr>
        <w:ind w:firstLine="72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A7609" w:rsidRDefault="00EA7609">
      <w:pPr>
        <w:ind w:firstLine="72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A7609" w:rsidRDefault="00EA7609">
      <w:pPr>
        <w:ind w:firstLine="72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A7609" w:rsidRDefault="00EA7609">
      <w:pPr>
        <w:ind w:firstLine="72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EA7609" w:rsidRDefault="00EA7609">
      <w:pPr>
        <w:ind w:firstLine="720"/>
        <w:jc w:val="both"/>
      </w:pPr>
      <w:r>
        <w:t xml:space="preserve">Плоды и зелень </w:t>
      </w:r>
      <w:proofErr w:type="gramStart"/>
      <w:r>
        <w:t>хранятся в ящиках в прохладном месте при температуре не выше +12°С. Озелененный картофель не допускается</w:t>
      </w:r>
      <w:proofErr w:type="gramEnd"/>
      <w:r>
        <w:t xml:space="preserve"> использовать в пищу.</w:t>
      </w:r>
    </w:p>
    <w:p w:rsidR="00EA7609" w:rsidRDefault="00EA7609">
      <w:pPr>
        <w:ind w:firstLine="720"/>
        <w:jc w:val="both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A7609" w:rsidRDefault="00EA7609">
      <w:pPr>
        <w:ind w:firstLine="720"/>
        <w:jc w:val="both"/>
      </w:pPr>
      <w:bookmarkStart w:id="220" w:name="sub_1461"/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>
        <w:t>°С</w:t>
      </w:r>
      <w:proofErr w:type="gramEnd"/>
      <w:r>
        <w:t xml:space="preserve"> </w:t>
      </w:r>
      <w:r w:rsidR="00851F74">
        <w:rPr>
          <w:noProof/>
        </w:rPr>
        <w:drawing>
          <wp:inline distT="0" distB="0" distL="0" distR="0">
            <wp:extent cx="26670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°С, но не более одного часа.</w:t>
      </w:r>
    </w:p>
    <w:p w:rsidR="00EA7609" w:rsidRDefault="00EA7609">
      <w:pPr>
        <w:ind w:firstLine="720"/>
        <w:jc w:val="both"/>
      </w:pPr>
      <w:bookmarkStart w:id="221" w:name="sub_147"/>
      <w:bookmarkEnd w:id="220"/>
      <w:r>
        <w:t xml:space="preserve">14.7. Молоко, поступающее в дошкольные образовательные организации в бидонах и флягах, перед употреблением, подлежит обязательному кипячению не </w:t>
      </w:r>
      <w:r>
        <w:lastRenderedPageBreak/>
        <w:t>более 2-3 минут.</w:t>
      </w:r>
    </w:p>
    <w:p w:rsidR="00EA7609" w:rsidRDefault="00EA7609">
      <w:pPr>
        <w:ind w:firstLine="720"/>
        <w:jc w:val="both"/>
      </w:pPr>
      <w:bookmarkStart w:id="222" w:name="sub_148"/>
      <w:bookmarkEnd w:id="221"/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A7609" w:rsidRDefault="00EA7609">
      <w:pPr>
        <w:ind w:firstLine="720"/>
        <w:jc w:val="both"/>
      </w:pPr>
      <w:bookmarkStart w:id="223" w:name="sub_149"/>
      <w:bookmarkEnd w:id="222"/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A7609" w:rsidRDefault="00EA7609">
      <w:pPr>
        <w:ind w:firstLine="720"/>
        <w:jc w:val="both"/>
      </w:pPr>
      <w:bookmarkStart w:id="224" w:name="sub_1410"/>
      <w:bookmarkEnd w:id="223"/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EA7609" w:rsidRDefault="00EA7609">
      <w:pPr>
        <w:ind w:firstLine="720"/>
        <w:jc w:val="both"/>
      </w:pPr>
      <w:bookmarkStart w:id="225" w:name="sub_1411"/>
      <w:bookmarkEnd w:id="224"/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w:anchor="sub_1700" w:history="1">
        <w:r>
          <w:rPr>
            <w:rStyle w:val="a4"/>
            <w:rFonts w:cs="Arial"/>
          </w:rPr>
          <w:t>Приложение 7</w:t>
        </w:r>
      </w:hyperlink>
      <w:r>
        <w:t>), а также соблюдать санитарно-эпидемиологические требования к технологическим процессам приготовления блюд.</w:t>
      </w:r>
    </w:p>
    <w:bookmarkEnd w:id="225"/>
    <w:p w:rsidR="00EA7609" w:rsidRDefault="00EA7609">
      <w:pPr>
        <w:ind w:firstLine="720"/>
        <w:jc w:val="both"/>
      </w:pPr>
      <w:r>
        <w:t>Котлеты, биточки из мясного или рыбного фарша, рыбу кусками запекаются при температуре 250-280</w:t>
      </w:r>
      <w:proofErr w:type="gramStart"/>
      <w:r>
        <w:t>°С</w:t>
      </w:r>
      <w:proofErr w:type="gramEnd"/>
      <w:r>
        <w:t xml:space="preserve"> в течение 20-25 мин.</w:t>
      </w:r>
    </w:p>
    <w:p w:rsidR="00EA7609" w:rsidRDefault="00EA7609">
      <w:pPr>
        <w:ind w:firstLine="72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EA7609" w:rsidRDefault="00EA7609">
      <w:pPr>
        <w:ind w:firstLine="720"/>
        <w:jc w:val="both"/>
      </w:pPr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>
        <w:t>°С</w:t>
      </w:r>
      <w:proofErr w:type="gramEnd"/>
      <w:r>
        <w:t xml:space="preserve"> до раздачи не более 1 часа.</w:t>
      </w:r>
    </w:p>
    <w:p w:rsidR="00EA7609" w:rsidRDefault="00EA7609">
      <w:pPr>
        <w:ind w:firstLine="720"/>
        <w:jc w:val="both"/>
      </w:pPr>
      <w: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>
        <w:t>°С</w:t>
      </w:r>
      <w:proofErr w:type="gramEnd"/>
      <w:r>
        <w:t xml:space="preserve"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</w:t>
      </w:r>
      <w:r w:rsidR="00851F74">
        <w:rPr>
          <w:noProof/>
        </w:rPr>
        <w:drawing>
          <wp:inline distT="0" distB="0" distL="0" distR="0">
            <wp:extent cx="3524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EA7609" w:rsidRDefault="00EA7609">
      <w:pPr>
        <w:ind w:firstLine="720"/>
        <w:jc w:val="both"/>
      </w:pPr>
      <w:r>
        <w:t>Оладьи, сырники выпекаются в духовом или жарочном шкафу при температуре 180-200</w:t>
      </w:r>
      <w:proofErr w:type="gramStart"/>
      <w:r>
        <w:t xml:space="preserve"> С</w:t>
      </w:r>
      <w:proofErr w:type="gramEnd"/>
      <w:r>
        <w:t xml:space="preserve"> в течение 8-10 мин.</w:t>
      </w:r>
    </w:p>
    <w:p w:rsidR="00EA7609" w:rsidRDefault="00EA7609">
      <w:pPr>
        <w:ind w:firstLine="720"/>
        <w:jc w:val="both"/>
      </w:pPr>
      <w:r>
        <w:t>Яйцо варят после закипания воды 10 мин.</w:t>
      </w:r>
    </w:p>
    <w:p w:rsidR="00EA7609" w:rsidRDefault="00EA7609">
      <w:pPr>
        <w:ind w:firstLine="72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EA7609" w:rsidRDefault="00EA7609">
      <w:pPr>
        <w:ind w:firstLine="72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A7609" w:rsidRDefault="00EA7609">
      <w:pPr>
        <w:ind w:firstLine="72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A7609" w:rsidRDefault="00EA7609">
      <w:pPr>
        <w:ind w:firstLine="720"/>
        <w:jc w:val="both"/>
      </w:pPr>
      <w:r>
        <w:t xml:space="preserve">Колбасные изделия (сосиски, вареные колбасы, сардельки) отвариваются (опускают в кипящую воду и заканчивают термическую обработку после </w:t>
      </w:r>
      <w:r>
        <w:lastRenderedPageBreak/>
        <w:t>5-минутной варки с момента начала кипения).</w:t>
      </w:r>
    </w:p>
    <w:p w:rsidR="00EA7609" w:rsidRDefault="00EA7609">
      <w:pPr>
        <w:ind w:firstLine="72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A7609" w:rsidRDefault="00EA7609">
      <w:pPr>
        <w:ind w:firstLine="720"/>
        <w:jc w:val="both"/>
      </w:pPr>
      <w:bookmarkStart w:id="226" w:name="sub_1412"/>
      <w:r>
        <w:t xml:space="preserve">14.12. Обработку яиц проводят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bookmarkEnd w:id="226"/>
    <w:p w:rsidR="00EA7609" w:rsidRDefault="00EA7609">
      <w:pPr>
        <w:ind w:firstLine="720"/>
        <w:jc w:val="both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EA7609" w:rsidRDefault="00EA7609">
      <w:pPr>
        <w:ind w:firstLine="720"/>
        <w:jc w:val="both"/>
      </w:pPr>
      <w:bookmarkStart w:id="227" w:name="sub_1413"/>
      <w:r>
        <w:t>14.13. Крупы не должны содержать посторонних примесей. Перед использованием крупы промывают проточной водой.</w:t>
      </w:r>
    </w:p>
    <w:p w:rsidR="00EA7609" w:rsidRDefault="00EA7609">
      <w:pPr>
        <w:ind w:firstLine="720"/>
        <w:jc w:val="both"/>
      </w:pPr>
      <w:bookmarkStart w:id="228" w:name="sub_1414"/>
      <w:bookmarkEnd w:id="227"/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EA7609" w:rsidRDefault="00EA7609">
      <w:pPr>
        <w:ind w:firstLine="720"/>
        <w:jc w:val="both"/>
      </w:pPr>
      <w:bookmarkStart w:id="229" w:name="sub_1415"/>
      <w:bookmarkEnd w:id="228"/>
      <w: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>
        <w:t>°С</w:t>
      </w:r>
      <w:proofErr w:type="gramEnd"/>
      <w:r>
        <w:t>; холодные закуски, салаты, напитки - не ниже +15°С.</w:t>
      </w:r>
    </w:p>
    <w:bookmarkEnd w:id="229"/>
    <w:p w:rsidR="00EA7609" w:rsidRDefault="00EA7609">
      <w:pPr>
        <w:ind w:firstLine="72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A7609" w:rsidRDefault="00EA7609">
      <w:pPr>
        <w:ind w:firstLine="720"/>
        <w:jc w:val="both"/>
      </w:pPr>
      <w:bookmarkStart w:id="230" w:name="sub_1416"/>
      <w:r>
        <w:t>14.16. При обработке овощей должны быть соблюдены следующие требования:</w:t>
      </w:r>
    </w:p>
    <w:p w:rsidR="00EA7609" w:rsidRDefault="00EA7609">
      <w:pPr>
        <w:ind w:firstLine="720"/>
        <w:jc w:val="both"/>
      </w:pPr>
      <w:bookmarkStart w:id="231" w:name="sub_14161"/>
      <w:bookmarkEnd w:id="230"/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bookmarkEnd w:id="231"/>
    <w:p w:rsidR="00EA7609" w:rsidRDefault="00EA7609">
      <w:pPr>
        <w:ind w:firstLine="720"/>
        <w:jc w:val="both"/>
      </w:pPr>
      <w:r>
        <w:t>Не допускается предварительное замачивание овощей.</w:t>
      </w:r>
    </w:p>
    <w:p w:rsidR="00EA7609" w:rsidRDefault="00EA7609">
      <w:pPr>
        <w:ind w:firstLine="72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A7609" w:rsidRDefault="00EA7609">
      <w:pPr>
        <w:ind w:firstLine="720"/>
        <w:jc w:val="both"/>
      </w:pPr>
      <w:bookmarkStart w:id="232" w:name="sub_14162"/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A7609" w:rsidRDefault="00EA7609">
      <w:pPr>
        <w:ind w:firstLine="720"/>
        <w:jc w:val="both"/>
      </w:pPr>
      <w:bookmarkStart w:id="233" w:name="sub_14163"/>
      <w:bookmarkEnd w:id="232"/>
      <w: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bookmarkEnd w:id="233"/>
    <w:p w:rsidR="00EA7609" w:rsidRDefault="00EA7609">
      <w:pPr>
        <w:ind w:firstLine="720"/>
        <w:jc w:val="both"/>
      </w:pPr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A7609" w:rsidRDefault="00EA7609">
      <w:pPr>
        <w:ind w:firstLine="720"/>
        <w:jc w:val="both"/>
      </w:pPr>
      <w:bookmarkStart w:id="234" w:name="sub_14164"/>
      <w:r>
        <w:t xml:space="preserve">14.16.4. </w:t>
      </w:r>
      <w:proofErr w:type="gramStart"/>
      <w:r>
        <w:t>Овощи, предназначенные для приготовления винегретов и салатов рекомендуется</w:t>
      </w:r>
      <w:proofErr w:type="gramEnd"/>
      <w: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A7609" w:rsidRDefault="00EA7609">
      <w:pPr>
        <w:ind w:firstLine="720"/>
        <w:jc w:val="both"/>
      </w:pPr>
      <w:bookmarkStart w:id="235" w:name="sub_14165"/>
      <w:bookmarkEnd w:id="234"/>
      <w:r>
        <w:lastRenderedPageBreak/>
        <w:t>14.16.5. Варка овощей накануне дня приготовления блюд не допускается.</w:t>
      </w:r>
    </w:p>
    <w:p w:rsidR="00EA7609" w:rsidRDefault="00EA7609">
      <w:pPr>
        <w:ind w:firstLine="720"/>
        <w:jc w:val="both"/>
      </w:pPr>
      <w:bookmarkStart w:id="236" w:name="sub_14166"/>
      <w:bookmarkEnd w:id="235"/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</w:t>
      </w:r>
      <w:r w:rsidR="00851F74">
        <w:rPr>
          <w:noProof/>
        </w:rPr>
        <w:drawing>
          <wp:inline distT="0" distB="0" distL="0" distR="0">
            <wp:extent cx="3524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EA7609" w:rsidRDefault="00EA7609">
      <w:pPr>
        <w:ind w:firstLine="720"/>
        <w:jc w:val="both"/>
      </w:pPr>
      <w:bookmarkStart w:id="237" w:name="sub_14167"/>
      <w:bookmarkEnd w:id="236"/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EA7609" w:rsidRDefault="00EA7609">
      <w:pPr>
        <w:ind w:firstLine="720"/>
        <w:jc w:val="both"/>
      </w:pPr>
      <w:bookmarkStart w:id="238" w:name="sub_1417"/>
      <w:bookmarkEnd w:id="237"/>
      <w:r>
        <w:t>14.17. Изготовление салатов и их заправка осуществляется непосредственно перед раздачей.</w:t>
      </w:r>
    </w:p>
    <w:bookmarkEnd w:id="238"/>
    <w:p w:rsidR="00EA7609" w:rsidRDefault="00EA7609">
      <w:pPr>
        <w:ind w:firstLine="720"/>
        <w:jc w:val="both"/>
      </w:pPr>
      <w:r>
        <w:t xml:space="preserve">Не заправленные салаты </w:t>
      </w:r>
      <w:proofErr w:type="gramStart"/>
      <w:r>
        <w:t xml:space="preserve">допускается хранить не более 2 часов при температуре плюс </w:t>
      </w:r>
      <w:r w:rsidR="00851F74">
        <w:rPr>
          <w:noProof/>
        </w:rPr>
        <w:drawing>
          <wp:inline distT="0" distB="0" distL="0" distR="0">
            <wp:extent cx="3524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°С. Салаты заправляют</w:t>
      </w:r>
      <w:proofErr w:type="gramEnd"/>
      <w:r>
        <w:t xml:space="preserve"> непосредственно перед раздачей.</w:t>
      </w:r>
    </w:p>
    <w:p w:rsidR="00EA7609" w:rsidRDefault="00EA7609">
      <w:pPr>
        <w:ind w:firstLine="72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A7609" w:rsidRDefault="00EA7609">
      <w:pPr>
        <w:ind w:firstLine="720"/>
        <w:jc w:val="both"/>
      </w:pPr>
      <w:r>
        <w:t xml:space="preserve">Хранение заправленных салатов может осуществляться не более 30 минут при температуре </w:t>
      </w:r>
      <w:r w:rsidR="00851F74">
        <w:rPr>
          <w:noProof/>
        </w:rPr>
        <w:drawing>
          <wp:inline distT="0" distB="0" distL="0" distR="0">
            <wp:extent cx="3524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С.</w:t>
      </w:r>
    </w:p>
    <w:p w:rsidR="00EA7609" w:rsidRDefault="00EA7609">
      <w:pPr>
        <w:ind w:firstLine="720"/>
        <w:jc w:val="both"/>
      </w:pPr>
      <w:bookmarkStart w:id="239" w:name="sub_1418"/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A7609" w:rsidRDefault="00EA7609">
      <w:pPr>
        <w:ind w:firstLine="720"/>
        <w:jc w:val="both"/>
      </w:pPr>
      <w:bookmarkStart w:id="240" w:name="sub_1419"/>
      <w:bookmarkEnd w:id="239"/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EA7609" w:rsidRDefault="00EA7609">
      <w:pPr>
        <w:ind w:firstLine="720"/>
        <w:jc w:val="both"/>
      </w:pPr>
      <w:bookmarkStart w:id="241" w:name="sub_1420"/>
      <w:bookmarkEnd w:id="240"/>
      <w:r>
        <w:t xml:space="preserve">14.20.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использование йодированной поваренной соли.</w:t>
      </w:r>
    </w:p>
    <w:p w:rsidR="00EA7609" w:rsidRDefault="00EA7609">
      <w:pPr>
        <w:ind w:firstLine="720"/>
        <w:jc w:val="both"/>
      </w:pPr>
      <w:bookmarkStart w:id="242" w:name="sub_1421"/>
      <w:bookmarkEnd w:id="241"/>
      <w:r>
        <w:t xml:space="preserve">14.21.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t>микронутриентами</w:t>
      </w:r>
      <w:proofErr w:type="spellEnd"/>
      <w:r>
        <w:t>.</w:t>
      </w:r>
    </w:p>
    <w:bookmarkEnd w:id="242"/>
    <w:p w:rsidR="00EA7609" w:rsidRDefault="00EA7609">
      <w:pPr>
        <w:ind w:firstLine="72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A7609" w:rsidRDefault="00EA7609">
      <w:pPr>
        <w:ind w:firstLine="720"/>
        <w:jc w:val="both"/>
      </w:pPr>
      <w: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A7609" w:rsidRDefault="00EA7609">
      <w:pPr>
        <w:ind w:firstLine="720"/>
        <w:jc w:val="both"/>
      </w:pPr>
      <w: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EA7609" w:rsidRDefault="00EA7609">
      <w:pPr>
        <w:ind w:firstLine="720"/>
        <w:jc w:val="both"/>
      </w:pPr>
      <w:r>
        <w:t>Препараты витаминов вводят в третье блюдо (компот или кисель) после его охлаждения до температуры 15</w:t>
      </w:r>
      <w:proofErr w:type="gramStart"/>
      <w:r>
        <w:t>°С</w:t>
      </w:r>
      <w:proofErr w:type="gramEnd"/>
      <w:r>
        <w:t xml:space="preserve"> (для компота) и 35°С (для киселя) непосредственно перед реализацией.</w:t>
      </w:r>
    </w:p>
    <w:p w:rsidR="00EA7609" w:rsidRDefault="00EA7609">
      <w:pPr>
        <w:ind w:firstLine="72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EA7609" w:rsidRDefault="00EA7609">
      <w:pPr>
        <w:ind w:firstLine="720"/>
        <w:jc w:val="both"/>
      </w:pPr>
      <w:r>
        <w:lastRenderedPageBreak/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sub_1802" w:history="1">
        <w:r>
          <w:rPr>
            <w:rStyle w:val="a4"/>
            <w:rFonts w:cs="Arial"/>
          </w:rPr>
          <w:t>таблица 2</w:t>
        </w:r>
      </w:hyperlink>
      <w:r>
        <w:t xml:space="preserve"> Приложения N 8), который хранится один год.</w:t>
      </w:r>
    </w:p>
    <w:p w:rsidR="00EA7609" w:rsidRDefault="00EA7609">
      <w:pPr>
        <w:ind w:firstLine="720"/>
        <w:jc w:val="both"/>
      </w:pPr>
      <w:bookmarkStart w:id="243" w:name="sub_1422"/>
      <w:r>
        <w:t xml:space="preserve">14.22. </w:t>
      </w:r>
      <w:proofErr w:type="gramStart"/>
      <w: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</w:t>
      </w:r>
      <w:proofErr w:type="gramEnd"/>
      <w:r>
        <w:t xml:space="preserve"> Буфетная должна быть оборудована холодильником и устройствами для подогрева детского питания.</w:t>
      </w:r>
    </w:p>
    <w:p w:rsidR="00EA7609" w:rsidRDefault="00EA7609">
      <w:pPr>
        <w:ind w:firstLine="720"/>
        <w:jc w:val="both"/>
      </w:pPr>
      <w:bookmarkStart w:id="244" w:name="sub_1423"/>
      <w:bookmarkEnd w:id="243"/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sub_1801" w:history="1">
        <w:r>
          <w:rPr>
            <w:rStyle w:val="a4"/>
            <w:rFonts w:cs="Arial"/>
          </w:rPr>
          <w:t>таблица 1</w:t>
        </w:r>
      </w:hyperlink>
      <w:r>
        <w:t xml:space="preserve"> Приложения N 8).</w:t>
      </w:r>
    </w:p>
    <w:bookmarkEnd w:id="244"/>
    <w:p w:rsidR="00EA7609" w:rsidRDefault="00EA7609">
      <w:pPr>
        <w:ind w:firstLine="72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A7609" w:rsidRDefault="00EA7609">
      <w:pPr>
        <w:ind w:firstLine="720"/>
        <w:jc w:val="both"/>
      </w:pPr>
      <w:bookmarkStart w:id="245" w:name="sub_1424"/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bookmarkEnd w:id="245"/>
    <w:p w:rsidR="00EA7609" w:rsidRDefault="00EA7609">
      <w:pPr>
        <w:ind w:firstLine="72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EA7609" w:rsidRDefault="00EA7609">
      <w:pPr>
        <w:ind w:firstLine="720"/>
        <w:jc w:val="both"/>
      </w:pPr>
      <w:bookmarkStart w:id="246" w:name="sub_1425"/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bookmarkEnd w:id="246"/>
    <w:p w:rsidR="00EA7609" w:rsidRDefault="00EA7609">
      <w:pPr>
        <w:ind w:firstLine="720"/>
        <w:jc w:val="both"/>
      </w:pPr>
      <w:r>
        <w:t xml:space="preserve">- использование пищевых продуктов, указанных в </w:t>
      </w:r>
      <w:hyperlink w:anchor="sub_1900" w:history="1">
        <w:r>
          <w:rPr>
            <w:rStyle w:val="a4"/>
            <w:rFonts w:cs="Arial"/>
          </w:rPr>
          <w:t>Приложении N 9</w:t>
        </w:r>
      </w:hyperlink>
      <w:r>
        <w:t>;</w:t>
      </w:r>
    </w:p>
    <w:p w:rsidR="00EA7609" w:rsidRDefault="00EA7609">
      <w:pPr>
        <w:ind w:firstLine="720"/>
        <w:jc w:val="both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A7609" w:rsidRDefault="00EA7609">
      <w:pPr>
        <w:ind w:firstLine="72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A7609" w:rsidRDefault="00EA7609">
      <w:pPr>
        <w:ind w:firstLine="720"/>
        <w:jc w:val="both"/>
      </w:pPr>
      <w:bookmarkStart w:id="247" w:name="sub_1426"/>
      <w:r>
        <w:t xml:space="preserve">14.26. В дошкольных образовательных организациях должен быть </w:t>
      </w:r>
      <w:r>
        <w:lastRenderedPageBreak/>
        <w:t xml:space="preserve">организован правильный питьевой режим. Питьевая вода, в том числе расфасованная в емкости и </w:t>
      </w:r>
      <w:proofErr w:type="spellStart"/>
      <w:r>
        <w:t>бутилированная</w:t>
      </w:r>
      <w:proofErr w:type="spellEnd"/>
      <w:r>
        <w:t xml:space="preserve">, по качеству и безопасности должна отвечать </w:t>
      </w:r>
      <w:hyperlink r:id="rId20" w:history="1">
        <w:r>
          <w:rPr>
            <w:rStyle w:val="a4"/>
            <w:rFonts w:cs="Arial"/>
          </w:rPr>
          <w:t>требованиям</w:t>
        </w:r>
      </w:hyperlink>
      <w:r>
        <w:t xml:space="preserve"> на питьевую воду.</w:t>
      </w:r>
    </w:p>
    <w:bookmarkEnd w:id="247"/>
    <w:p w:rsidR="00EA7609" w:rsidRDefault="00EA7609">
      <w:pPr>
        <w:ind w:firstLine="720"/>
        <w:jc w:val="both"/>
      </w:pPr>
      <w:r>
        <w:t>Допускается использование кипяченной питьевой воды, при условии ее хранения не более 3-х часов.</w:t>
      </w:r>
    </w:p>
    <w:p w:rsidR="00EA7609" w:rsidRDefault="00EA7609">
      <w:pPr>
        <w:ind w:firstLine="72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A7609" w:rsidRDefault="00EA7609">
      <w:pPr>
        <w:ind w:firstLine="72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EA7609" w:rsidRDefault="00EA7609">
      <w:pPr>
        <w:ind w:firstLine="720"/>
        <w:jc w:val="both"/>
      </w:pPr>
      <w:bookmarkStart w:id="248" w:name="sub_1427"/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</w:t>
      </w:r>
      <w:proofErr w:type="spellStart"/>
      <w:r>
        <w:t>бутилированную</w:t>
      </w:r>
      <w:proofErr w:type="spellEnd"/>
      <w:r>
        <w:t xml:space="preserve"> воду для детского питания или прокипяченную питьевую воду из водопроводной сети.</w:t>
      </w:r>
    </w:p>
    <w:bookmarkEnd w:id="248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249" w:name="sub_15000"/>
      <w:r>
        <w:rPr>
          <w:sz w:val="26"/>
          <w:szCs w:val="26"/>
        </w:rPr>
        <w:t>XV. Требования к составлению меню для организации питания детей разного возраста</w:t>
      </w:r>
    </w:p>
    <w:bookmarkEnd w:id="249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250" w:name="sub_151"/>
      <w: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w:anchor="sub_30" w:history="1">
        <w:r>
          <w:rPr>
            <w:rStyle w:val="a4"/>
            <w:rFonts w:cs="Arial"/>
          </w:rPr>
          <w:t>таблице 3</w:t>
        </w:r>
      </w:hyperlink>
      <w:r>
        <w:t>.</w:t>
      </w:r>
    </w:p>
    <w:bookmarkEnd w:id="250"/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251" w:name="sub_30"/>
      <w:r>
        <w:rPr>
          <w:rStyle w:val="a3"/>
          <w:bCs/>
        </w:rPr>
        <w:t>Таблица 3.</w:t>
      </w:r>
    </w:p>
    <w:bookmarkEnd w:id="251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Нормы физиологических потребностей в энергии и пищевых веществах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9"/>
        <w:gridCol w:w="1370"/>
        <w:gridCol w:w="1272"/>
        <w:gridCol w:w="1272"/>
        <w:gridCol w:w="1277"/>
        <w:gridCol w:w="1296"/>
        <w:gridCol w:w="1386"/>
      </w:tblGrid>
      <w:tr w:rsidR="00EA7609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7-12 мес.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 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</w:tr>
      <w:tr w:rsidR="00EA7609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Энергия (</w:t>
            </w:r>
            <w:proofErr w:type="gramStart"/>
            <w:r>
              <w:rPr>
                <w:sz w:val="26"/>
                <w:szCs w:val="26"/>
              </w:rPr>
              <w:t>ккал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</w:tr>
      <w:tr w:rsidR="00EA7609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Белок,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EA7609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D83158">
            <w:pPr>
              <w:pStyle w:val="afff0"/>
              <w:rPr>
                <w:sz w:val="26"/>
                <w:szCs w:val="26"/>
              </w:rPr>
            </w:pPr>
            <w:hyperlink w:anchor="sub_15111" w:history="1">
              <w:r w:rsidR="00EA7609">
                <w:rPr>
                  <w:rStyle w:val="a4"/>
                  <w:rFonts w:cs="Arial"/>
                  <w:szCs w:val="26"/>
                </w:rPr>
                <w:t>*</w:t>
              </w:r>
            </w:hyperlink>
            <w:r w:rsidR="00EA7609">
              <w:rPr>
                <w:sz w:val="26"/>
                <w:szCs w:val="26"/>
              </w:rPr>
              <w:t xml:space="preserve"> в.т.ч. животный</w:t>
            </w:r>
            <w:proofErr w:type="gramStart"/>
            <w:r w:rsidR="00EA7609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A7609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D83158">
            <w:pPr>
              <w:pStyle w:val="afff0"/>
              <w:rPr>
                <w:sz w:val="26"/>
                <w:szCs w:val="26"/>
              </w:rPr>
            </w:pPr>
            <w:hyperlink w:anchor="sub_15222" w:history="1">
              <w:r w:rsidR="00EA7609">
                <w:rPr>
                  <w:rStyle w:val="a4"/>
                  <w:rFonts w:cs="Arial"/>
                  <w:szCs w:val="26"/>
                </w:rPr>
                <w:t>**</w:t>
              </w:r>
            </w:hyperlink>
            <w:r w:rsidR="00EA7609">
              <w:rPr>
                <w:sz w:val="26"/>
                <w:szCs w:val="26"/>
              </w:rPr>
              <w:t xml:space="preserve"> </w:t>
            </w:r>
            <w:proofErr w:type="gramStart"/>
            <w:r w:rsidR="00EA7609">
              <w:rPr>
                <w:sz w:val="26"/>
                <w:szCs w:val="26"/>
              </w:rPr>
              <w:t>г</w:t>
            </w:r>
            <w:proofErr w:type="gramEnd"/>
            <w:r w:rsidR="00EA7609">
              <w:rPr>
                <w:sz w:val="26"/>
                <w:szCs w:val="26"/>
              </w:rPr>
              <w:t>/кг массы тела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A7609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Жиры,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A7609"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hyperlink w:anchor="sub_151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rPr>
          <w:rStyle w:val="a3"/>
          <w:bCs/>
        </w:rPr>
        <w:t>Примечание:</w:t>
      </w:r>
    </w:p>
    <w:p w:rsidR="00EA7609" w:rsidRDefault="00EA7609">
      <w:pPr>
        <w:ind w:firstLine="720"/>
        <w:jc w:val="both"/>
      </w:pPr>
      <w:bookmarkStart w:id="252" w:name="sub_15111"/>
      <w:r>
        <w:t xml:space="preserve">*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тела.</w:t>
      </w:r>
    </w:p>
    <w:p w:rsidR="00EA7609" w:rsidRDefault="00EA7609">
      <w:pPr>
        <w:ind w:firstLine="720"/>
        <w:jc w:val="both"/>
      </w:pPr>
      <w:bookmarkStart w:id="253" w:name="sub_15222"/>
      <w:bookmarkEnd w:id="252"/>
      <w:r>
        <w:t>** - потребности для детей первого года жизни, находящихся на искусственном вскармливании</w:t>
      </w:r>
    </w:p>
    <w:bookmarkEnd w:id="253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254" w:name="sub_152"/>
      <w:r>
        <w:t xml:space="preserve">15.2. Ассортимент вырабатываемых на пищеблоке готовых блюд и </w:t>
      </w:r>
      <w:r>
        <w:lastRenderedPageBreak/>
        <w:t>кулинарных изделий определяется с учетом набора помещений, обеспечения технологическим, холодильным оборудованием.</w:t>
      </w:r>
    </w:p>
    <w:bookmarkEnd w:id="254"/>
    <w:p w:rsidR="00EA7609" w:rsidRDefault="00EA7609">
      <w:pPr>
        <w:ind w:firstLine="72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A7609" w:rsidRDefault="00EA7609">
      <w:pPr>
        <w:ind w:firstLine="72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EA7609" w:rsidRDefault="00EA7609">
      <w:pPr>
        <w:ind w:firstLine="720"/>
        <w:jc w:val="both"/>
      </w:pPr>
      <w:bookmarkStart w:id="255" w:name="sub_153"/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w:anchor="sub_10010" w:history="1">
        <w:r>
          <w:rPr>
            <w:rStyle w:val="a4"/>
            <w:rFonts w:cs="Arial"/>
          </w:rPr>
          <w:t>Приложение 10</w:t>
        </w:r>
      </w:hyperlink>
      <w:r>
        <w:t>).</w:t>
      </w:r>
    </w:p>
    <w:bookmarkEnd w:id="255"/>
    <w:p w:rsidR="00EA7609" w:rsidRDefault="00EA7609">
      <w:pPr>
        <w:ind w:firstLine="720"/>
        <w:jc w:val="both"/>
      </w:pPr>
      <w:r>
        <w:t>В примерном меню содержание белков должно обеспечивать 12-15% от калорийности рациона, жиров 30-32% и углеводов 55-58%.</w:t>
      </w:r>
    </w:p>
    <w:p w:rsidR="00EA7609" w:rsidRDefault="00EA7609">
      <w:pPr>
        <w:ind w:firstLine="72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w:anchor="sub_10011" w:history="1">
        <w:r>
          <w:rPr>
            <w:rStyle w:val="a4"/>
            <w:rFonts w:cs="Arial"/>
          </w:rPr>
          <w:t>Приложение N 11</w:t>
        </w:r>
      </w:hyperlink>
      <w:r>
        <w:t>).</w:t>
      </w:r>
    </w:p>
    <w:p w:rsidR="00EA7609" w:rsidRDefault="00EA7609">
      <w:pPr>
        <w:ind w:firstLine="720"/>
        <w:jc w:val="both"/>
      </w:pPr>
      <w:bookmarkStart w:id="256" w:name="sub_154"/>
      <w: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w:anchor="sub_40" w:history="1">
        <w:r>
          <w:rPr>
            <w:rStyle w:val="a4"/>
            <w:rFonts w:cs="Arial"/>
          </w:rPr>
          <w:t>таблицы 4</w:t>
        </w:r>
      </w:hyperlink>
      <w:r>
        <w:t>.</w:t>
      </w:r>
    </w:p>
    <w:bookmarkEnd w:id="256"/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257" w:name="sub_40"/>
      <w:r>
        <w:rPr>
          <w:rStyle w:val="a3"/>
          <w:bCs/>
        </w:rPr>
        <w:t>Таблица 4.</w:t>
      </w:r>
    </w:p>
    <w:bookmarkEnd w:id="257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Рекомендуемое распределение калорийности между приемами пищи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%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17"/>
        <w:gridCol w:w="3581"/>
      </w:tblGrid>
      <w:tr w:rsidR="00EA7609"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с круглосуточным пребыванием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с дневным пребыванием 8-10 час.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с дневным пребыванием 12 час.</w:t>
            </w:r>
          </w:p>
        </w:tc>
      </w:tr>
      <w:tr w:rsidR="00EA7609"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 (20-25%)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завтрак (5%)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(30-35%)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 (10-15 %)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 (20-25 %)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ужин - (до 5 %) -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 (20-25 %)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завтрак (5%)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(30-35 %)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 (10-15 %)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 (20-25 %)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завтрак (5%)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(30-35%)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 (10-15%) */ или уплотненный полдник (30-35%)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 (20-25 %)*</w:t>
            </w:r>
          </w:p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t xml:space="preserve">В промежутке между завтраком и обедом рекомендуется дополнительный </w:t>
      </w:r>
      <w:r>
        <w:lastRenderedPageBreak/>
        <w:t>прием пищи второй завтрак, включающий напиток или сок и (или) свежие фрукты.</w:t>
      </w:r>
    </w:p>
    <w:p w:rsidR="00EA7609" w:rsidRDefault="00EA7609">
      <w:pPr>
        <w:ind w:firstLine="720"/>
        <w:jc w:val="both"/>
      </w:pPr>
      <w:bookmarkStart w:id="258" w:name="sub_155"/>
      <w:r>
        <w:t xml:space="preserve">15.5. Примерное меню должно содержать информацию в соответствии с </w:t>
      </w:r>
      <w:hyperlink w:anchor="sub_10012" w:history="1">
        <w:r>
          <w:rPr>
            <w:rStyle w:val="a4"/>
            <w:rFonts w:cs="Arial"/>
          </w:rPr>
          <w:t>Приложением N 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bookmarkEnd w:id="258"/>
    <w:p w:rsidR="00EA7609" w:rsidRDefault="00EA7609">
      <w:pPr>
        <w:ind w:firstLine="72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sub_1700" w:history="1">
        <w:r>
          <w:rPr>
            <w:rStyle w:val="a4"/>
            <w:rFonts w:cs="Arial"/>
          </w:rPr>
          <w:t>Приложению N 7</w:t>
        </w:r>
      </w:hyperlink>
      <w:r>
        <w:t>.</w:t>
      </w:r>
    </w:p>
    <w:p w:rsidR="00EA7609" w:rsidRDefault="00EA7609">
      <w:pPr>
        <w:ind w:firstLine="720"/>
        <w:jc w:val="both"/>
      </w:pPr>
      <w:r>
        <w:t>Фактический рацион питания должен соответствовать утвержденному примерному меню.</w:t>
      </w:r>
    </w:p>
    <w:p w:rsidR="00EA7609" w:rsidRDefault="00EA7609">
      <w:pPr>
        <w:ind w:firstLine="720"/>
        <w:jc w:val="both"/>
      </w:pPr>
      <w:bookmarkStart w:id="259" w:name="sub_156"/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bookmarkEnd w:id="259"/>
    <w:p w:rsidR="00EA7609" w:rsidRDefault="00EA7609">
      <w:pPr>
        <w:ind w:firstLine="720"/>
        <w:jc w:val="both"/>
      </w:pPr>
      <w:r>
        <w:t xml:space="preserve">Суммарные объемы блюд по приемам пищи должны соответствовать </w:t>
      </w:r>
      <w:hyperlink w:anchor="sub_10013" w:history="1">
        <w:r>
          <w:rPr>
            <w:rStyle w:val="a4"/>
            <w:rFonts w:cs="Arial"/>
          </w:rPr>
          <w:t>Приложению N 13</w:t>
        </w:r>
      </w:hyperlink>
      <w:r>
        <w:t>.</w:t>
      </w:r>
    </w:p>
    <w:p w:rsidR="00EA7609" w:rsidRDefault="00EA7609">
      <w:pPr>
        <w:ind w:firstLine="720"/>
        <w:jc w:val="both"/>
      </w:pPr>
      <w:bookmarkStart w:id="260" w:name="sub_157"/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</w:t>
      </w:r>
      <w:proofErr w:type="gramStart"/>
      <w:r>
        <w:t>Остальные продукты (творог, сметана, птица, сыр, яйцо, соки и другие) включаются 2-3 раза в неделю.</w:t>
      </w:r>
      <w:proofErr w:type="gramEnd"/>
    </w:p>
    <w:bookmarkEnd w:id="260"/>
    <w:p w:rsidR="00EA7609" w:rsidRDefault="00EA7609">
      <w:pPr>
        <w:ind w:firstLine="72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A7609" w:rsidRDefault="00EA7609">
      <w:pPr>
        <w:ind w:firstLine="720"/>
        <w:jc w:val="both"/>
      </w:pPr>
      <w:bookmarkStart w:id="261" w:name="sub_158"/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(</w:t>
      </w:r>
      <w:hyperlink w:anchor="sub_10014" w:history="1">
        <w:r>
          <w:rPr>
            <w:rStyle w:val="a4"/>
            <w:rFonts w:cs="Arial"/>
          </w:rPr>
          <w:t>Приложение N 14</w:t>
        </w:r>
      </w:hyperlink>
      <w:r>
        <w:t>).</w:t>
      </w:r>
    </w:p>
    <w:bookmarkEnd w:id="261"/>
    <w:p w:rsidR="00EA7609" w:rsidRDefault="00EA7609">
      <w:pPr>
        <w:ind w:firstLine="72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EA7609" w:rsidRDefault="00EA7609">
      <w:pPr>
        <w:ind w:firstLine="720"/>
        <w:jc w:val="both"/>
      </w:pPr>
      <w:bookmarkStart w:id="262" w:name="sub_159"/>
      <w: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</w:t>
      </w:r>
      <w:r>
        <w:lastRenderedPageBreak/>
        <w:t>логистики организации питания дошкольной образовательной организации составлять меню-требование.</w:t>
      </w:r>
    </w:p>
    <w:p w:rsidR="00EA7609" w:rsidRDefault="00EA7609">
      <w:pPr>
        <w:ind w:firstLine="720"/>
        <w:jc w:val="both"/>
      </w:pPr>
      <w:bookmarkStart w:id="263" w:name="sub_1510"/>
      <w:bookmarkEnd w:id="262"/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A7609" w:rsidRDefault="00EA7609">
      <w:pPr>
        <w:ind w:firstLine="720"/>
        <w:jc w:val="both"/>
      </w:pPr>
      <w:bookmarkStart w:id="264" w:name="sub_1511"/>
      <w:bookmarkEnd w:id="263"/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bookmarkEnd w:id="264"/>
    <w:p w:rsidR="00EA7609" w:rsidRDefault="00EA7609">
      <w:pPr>
        <w:ind w:firstLine="72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EA7609" w:rsidRDefault="00EA7609">
      <w:pPr>
        <w:ind w:firstLine="720"/>
        <w:jc w:val="both"/>
      </w:pPr>
      <w:r>
        <w:t xml:space="preserve">Режим питания детей по отдельным приемам пищи, в зависимости от их времени пребывания в дошкольных образовательных организациях, представлен в </w:t>
      </w:r>
      <w:hyperlink w:anchor="sub_50" w:history="1">
        <w:r>
          <w:rPr>
            <w:rStyle w:val="a4"/>
            <w:rFonts w:cs="Arial"/>
          </w:rPr>
          <w:t>таблице 5</w:t>
        </w:r>
      </w:hyperlink>
      <w:r>
        <w:t>.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265" w:name="sub_50"/>
      <w:r>
        <w:rPr>
          <w:rStyle w:val="a3"/>
          <w:bCs/>
        </w:rPr>
        <w:t>Таблица 5.</w:t>
      </w:r>
    </w:p>
    <w:bookmarkEnd w:id="265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Режим питания детей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7"/>
        <w:gridCol w:w="2419"/>
        <w:gridCol w:w="2268"/>
        <w:gridCol w:w="2488"/>
      </w:tblGrid>
      <w:tr w:rsidR="00EA7609">
        <w:tc>
          <w:tcPr>
            <w:tcW w:w="30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приема пищи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питания детей в дошкольных образовательных организациях (группах)</w:t>
            </w:r>
          </w:p>
        </w:tc>
      </w:tr>
      <w:tr w:rsidR="00EA7609">
        <w:tc>
          <w:tcPr>
            <w:tcW w:w="30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 часов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часа</w:t>
            </w:r>
          </w:p>
        </w:tc>
      </w:tr>
      <w:tr w:rsidR="00EA7609"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8.30 - 9.00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EA7609"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10.30-11.00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(рекомендуемый)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завтрак</w:t>
            </w:r>
          </w:p>
        </w:tc>
      </w:tr>
      <w:tr w:rsidR="00EA7609"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EA7609"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15.30 - 16.00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</w:t>
            </w:r>
            <w:hyperlink w:anchor="sub_15333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</w:t>
            </w:r>
          </w:p>
        </w:tc>
      </w:tr>
      <w:tr w:rsidR="00EA7609"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18.30-19.00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EA7609"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ужин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pStyle w:val="aff8"/>
      </w:pPr>
      <w:r>
        <w:t>______________________________</w:t>
      </w:r>
    </w:p>
    <w:p w:rsidR="00EA7609" w:rsidRDefault="00EA7609">
      <w:pPr>
        <w:ind w:firstLine="720"/>
        <w:jc w:val="both"/>
      </w:pPr>
      <w:bookmarkStart w:id="266" w:name="sub_15333"/>
      <w:r>
        <w:t xml:space="preserve">*При 12-часовом пребывании возможна </w:t>
      </w:r>
      <w:proofErr w:type="gramStart"/>
      <w:r>
        <w:t>организация</w:t>
      </w:r>
      <w:proofErr w:type="gramEnd"/>
      <w:r>
        <w:t xml:space="preserve"> как отдельного полдника, так и уплотненного полдника с включением блюд ужина.</w:t>
      </w:r>
    </w:p>
    <w:bookmarkEnd w:id="266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267" w:name="sub_1512"/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w:anchor="sub_10015" w:history="1">
        <w:r>
          <w:rPr>
            <w:rStyle w:val="a4"/>
            <w:rFonts w:cs="Arial"/>
          </w:rPr>
          <w:t>Приложение N 15</w:t>
        </w:r>
      </w:hyperlink>
      <w:r>
        <w:t>).</w:t>
      </w:r>
    </w:p>
    <w:p w:rsidR="00EA7609" w:rsidRDefault="00EA7609">
      <w:pPr>
        <w:ind w:firstLine="720"/>
        <w:jc w:val="both"/>
      </w:pPr>
      <w:bookmarkStart w:id="268" w:name="sub_15121"/>
      <w:bookmarkEnd w:id="267"/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A7609" w:rsidRDefault="00EA7609">
      <w:pPr>
        <w:ind w:firstLine="720"/>
        <w:jc w:val="both"/>
      </w:pPr>
      <w:bookmarkStart w:id="269" w:name="sub_15122"/>
      <w:bookmarkEnd w:id="268"/>
      <w:r>
        <w:t xml:space="preserve"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</w:t>
      </w:r>
      <w:r>
        <w:lastRenderedPageBreak/>
        <w:t>полученное из молочной кухни, хранят в холодильнике (по группам) в пределах сроков реализации.</w:t>
      </w:r>
    </w:p>
    <w:p w:rsidR="00EA7609" w:rsidRDefault="00EA7609">
      <w:pPr>
        <w:ind w:firstLine="720"/>
        <w:jc w:val="both"/>
      </w:pPr>
      <w:bookmarkStart w:id="270" w:name="sub_1513"/>
      <w:bookmarkEnd w:id="269"/>
      <w: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bookmarkEnd w:id="270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271" w:name="sub_16000"/>
      <w:r>
        <w:rPr>
          <w:sz w:val="26"/>
          <w:szCs w:val="26"/>
        </w:rPr>
        <w:t>XVI. Требования к перевозке и приему пищевых продуктов в дошкольные образовательные организации</w:t>
      </w:r>
    </w:p>
    <w:bookmarkEnd w:id="271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272" w:name="sub_161"/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bookmarkEnd w:id="272"/>
    <w:p w:rsidR="00EA7609" w:rsidRDefault="00EA7609">
      <w:pPr>
        <w:ind w:firstLine="72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A7609" w:rsidRDefault="00EA7609">
      <w:pPr>
        <w:ind w:firstLine="720"/>
        <w:jc w:val="both"/>
      </w:pPr>
      <w:bookmarkStart w:id="273" w:name="sub_162"/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A7609" w:rsidRDefault="00EA7609">
      <w:pPr>
        <w:ind w:firstLine="720"/>
        <w:jc w:val="both"/>
      </w:pPr>
      <w:bookmarkStart w:id="274" w:name="sub_163"/>
      <w:bookmarkEnd w:id="273"/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bookmarkEnd w:id="274"/>
    <w:p w:rsidR="00EA7609" w:rsidRDefault="00EA7609">
      <w:pPr>
        <w:ind w:firstLine="72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A7609" w:rsidRDefault="00EA7609">
      <w:pPr>
        <w:ind w:firstLine="720"/>
        <w:jc w:val="both"/>
      </w:pPr>
      <w:bookmarkStart w:id="275" w:name="sub_164"/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A7609" w:rsidRDefault="00EA7609">
      <w:pPr>
        <w:ind w:firstLine="720"/>
        <w:jc w:val="both"/>
      </w:pPr>
      <w:bookmarkStart w:id="276" w:name="sub_165"/>
      <w:bookmarkEnd w:id="275"/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bookmarkEnd w:id="276"/>
    <w:p w:rsidR="00EA7609" w:rsidRDefault="00EA7609">
      <w:pPr>
        <w:ind w:firstLine="720"/>
        <w:jc w:val="both"/>
      </w:pPr>
      <w:r>
        <w:t xml:space="preserve">Термосы подлежат обработке в соответствии с инструкциями по </w:t>
      </w:r>
      <w:r>
        <w:lastRenderedPageBreak/>
        <w:t>применению.</w:t>
      </w:r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277" w:name="sub_17000"/>
      <w:r>
        <w:rPr>
          <w:sz w:val="26"/>
          <w:szCs w:val="26"/>
        </w:rPr>
        <w:t>XVII. Требования к санитарному содержанию помещений дошкольных образовательных организаций</w:t>
      </w:r>
    </w:p>
    <w:bookmarkEnd w:id="277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278" w:name="sub_171"/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bookmarkEnd w:id="278"/>
    <w:p w:rsidR="00EA7609" w:rsidRDefault="00EA7609">
      <w:pPr>
        <w:ind w:firstLine="720"/>
        <w:jc w:val="both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EA7609" w:rsidRDefault="00EA7609">
      <w:pPr>
        <w:ind w:firstLine="72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A7609" w:rsidRDefault="00EA7609">
      <w:pPr>
        <w:ind w:firstLine="720"/>
        <w:jc w:val="both"/>
      </w:pPr>
      <w:bookmarkStart w:id="279" w:name="sub_172"/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bookmarkEnd w:id="279"/>
    <w:p w:rsidR="00EA7609" w:rsidRDefault="00EA7609">
      <w:pPr>
        <w:ind w:firstLine="72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A7609" w:rsidRDefault="00EA7609">
      <w:pPr>
        <w:ind w:firstLine="720"/>
        <w:jc w:val="both"/>
      </w:pPr>
      <w:r>
        <w:t>Игрушки моют в специально выделенных, промаркированных емкостях.</w:t>
      </w:r>
    </w:p>
    <w:p w:rsidR="00EA7609" w:rsidRDefault="00EA7609">
      <w:pPr>
        <w:ind w:firstLine="720"/>
        <w:jc w:val="both"/>
      </w:pPr>
      <w:bookmarkStart w:id="280" w:name="sub_173"/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A7609" w:rsidRDefault="00EA7609">
      <w:pPr>
        <w:ind w:firstLine="720"/>
        <w:jc w:val="both"/>
      </w:pPr>
      <w:bookmarkStart w:id="281" w:name="sub_174"/>
      <w:bookmarkEnd w:id="280"/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A7609" w:rsidRDefault="00EA7609">
      <w:pPr>
        <w:ind w:firstLine="720"/>
        <w:jc w:val="both"/>
      </w:pPr>
      <w:bookmarkStart w:id="282" w:name="sub_175"/>
      <w:bookmarkEnd w:id="281"/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A7609" w:rsidRDefault="00EA7609">
      <w:pPr>
        <w:ind w:firstLine="720"/>
        <w:jc w:val="both"/>
      </w:pPr>
      <w:bookmarkStart w:id="283" w:name="sub_176"/>
      <w:bookmarkEnd w:id="282"/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A7609" w:rsidRDefault="00EA7609">
      <w:pPr>
        <w:ind w:firstLine="720"/>
        <w:jc w:val="both"/>
      </w:pPr>
      <w:bookmarkStart w:id="284" w:name="sub_177"/>
      <w:bookmarkEnd w:id="283"/>
      <w:r>
        <w:t xml:space="preserve">17.7. При неблагоприятной эпидемиологической ситуации в дошкольных образовательных организациях (группах), в целях предупреждения </w:t>
      </w:r>
      <w:r>
        <w:lastRenderedPageBreak/>
        <w:t>распространения инфекции, проводятся дополнительные мероприятия в соответствии с требованиями санитарных правил.</w:t>
      </w:r>
    </w:p>
    <w:bookmarkEnd w:id="284"/>
    <w:p w:rsidR="00EA7609" w:rsidRDefault="00EA7609">
      <w:pPr>
        <w:ind w:firstLine="72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A7609" w:rsidRDefault="00EA7609">
      <w:pPr>
        <w:ind w:firstLine="720"/>
        <w:jc w:val="both"/>
      </w:pPr>
      <w:bookmarkStart w:id="285" w:name="sub_178"/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85"/>
    <w:p w:rsidR="00EA7609" w:rsidRDefault="00EA7609">
      <w:pPr>
        <w:ind w:firstLine="72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A7609" w:rsidRDefault="00EA7609">
      <w:pPr>
        <w:ind w:firstLine="720"/>
        <w:jc w:val="both"/>
      </w:pPr>
      <w:bookmarkStart w:id="286" w:name="sub_179"/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EA7609" w:rsidRDefault="00EA7609">
      <w:pPr>
        <w:ind w:firstLine="720"/>
        <w:jc w:val="both"/>
      </w:pPr>
      <w:bookmarkStart w:id="287" w:name="sub_1710"/>
      <w:bookmarkEnd w:id="286"/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bookmarkEnd w:id="287"/>
    <w:p w:rsidR="00EA7609" w:rsidRDefault="00EA7609">
      <w:pPr>
        <w:ind w:firstLine="720"/>
        <w:jc w:val="both"/>
      </w:pPr>
      <w:r>
        <w:t>Очистка шахт вытяжной вентиляции проводится по мере загрязнения.</w:t>
      </w:r>
    </w:p>
    <w:p w:rsidR="00EA7609" w:rsidRDefault="00EA7609">
      <w:pPr>
        <w:ind w:firstLine="720"/>
        <w:jc w:val="both"/>
      </w:pPr>
      <w:bookmarkStart w:id="288" w:name="sub_1711"/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A7609" w:rsidRDefault="00EA7609">
      <w:pPr>
        <w:ind w:firstLine="720"/>
        <w:jc w:val="both"/>
      </w:pPr>
      <w:bookmarkStart w:id="289" w:name="sub_1712"/>
      <w:bookmarkEnd w:id="288"/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proofErr w:type="gramEnd"/>
    </w:p>
    <w:bookmarkEnd w:id="289"/>
    <w:p w:rsidR="00EA7609" w:rsidRDefault="00EA7609">
      <w:pPr>
        <w:ind w:firstLine="72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EA7609" w:rsidRDefault="00EA7609">
      <w:pPr>
        <w:ind w:firstLine="72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A7609" w:rsidRDefault="00EA7609">
      <w:pPr>
        <w:ind w:firstLine="720"/>
        <w:jc w:val="both"/>
      </w:pPr>
      <w:bookmarkStart w:id="290" w:name="sub_1713"/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A7609" w:rsidRDefault="00EA7609">
      <w:pPr>
        <w:ind w:firstLine="720"/>
        <w:jc w:val="both"/>
      </w:pPr>
      <w:bookmarkStart w:id="291" w:name="sub_1714"/>
      <w:bookmarkEnd w:id="290"/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bookmarkEnd w:id="291"/>
    <w:p w:rsidR="00EA7609" w:rsidRDefault="00EA7609">
      <w:pPr>
        <w:ind w:firstLine="72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EA7609" w:rsidRDefault="00EA7609">
      <w:pPr>
        <w:ind w:firstLine="720"/>
        <w:jc w:val="both"/>
      </w:pPr>
      <w:bookmarkStart w:id="292" w:name="sub_1715"/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A7609" w:rsidRDefault="00EA7609">
      <w:pPr>
        <w:ind w:firstLine="720"/>
        <w:jc w:val="both"/>
      </w:pPr>
      <w:bookmarkStart w:id="293" w:name="sub_1716"/>
      <w:bookmarkEnd w:id="292"/>
      <w:r>
        <w:t xml:space="preserve">17.16. Постельные принадлежности: матрацы, подушки, спальные мешки </w:t>
      </w:r>
      <w:r>
        <w:lastRenderedPageBreak/>
        <w:t>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A7609" w:rsidRDefault="00EA7609">
      <w:pPr>
        <w:ind w:firstLine="720"/>
        <w:jc w:val="both"/>
      </w:pPr>
      <w:bookmarkStart w:id="294" w:name="sub_1717"/>
      <w:bookmarkEnd w:id="293"/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A7609" w:rsidRDefault="00EA7609">
      <w:pPr>
        <w:ind w:firstLine="720"/>
        <w:jc w:val="both"/>
      </w:pPr>
      <w:bookmarkStart w:id="295" w:name="sub_1718"/>
      <w:bookmarkEnd w:id="294"/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bookmarkEnd w:id="295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296" w:name="sub_18000"/>
      <w:r>
        <w:rPr>
          <w:sz w:val="26"/>
          <w:szCs w:val="26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bookmarkEnd w:id="296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297" w:name="sub_181"/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bookmarkEnd w:id="297"/>
    <w:p w:rsidR="00EA7609" w:rsidRDefault="00EA7609">
      <w:pPr>
        <w:ind w:firstLine="72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A7609" w:rsidRDefault="00EA7609">
      <w:pPr>
        <w:ind w:firstLine="72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A7609" w:rsidRDefault="00EA7609">
      <w:pPr>
        <w:ind w:firstLine="72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EA7609" w:rsidRDefault="00EA7609">
      <w:pPr>
        <w:ind w:firstLine="720"/>
        <w:jc w:val="both"/>
      </w:pPr>
      <w:r>
        <w:t>- распределение детей на медицинские группы для занятий физическим воспитанием;</w:t>
      </w:r>
    </w:p>
    <w:p w:rsidR="00EA7609" w:rsidRDefault="00EA7609">
      <w:pPr>
        <w:ind w:firstLine="72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A7609" w:rsidRDefault="00EA7609">
      <w:pPr>
        <w:ind w:firstLine="72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A7609" w:rsidRDefault="00EA7609">
      <w:pPr>
        <w:ind w:firstLine="72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A7609" w:rsidRDefault="00EA7609">
      <w:pPr>
        <w:ind w:firstLine="720"/>
        <w:jc w:val="both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мероприятий,</w:t>
      </w:r>
    </w:p>
    <w:p w:rsidR="00EA7609" w:rsidRDefault="00EA7609">
      <w:pPr>
        <w:ind w:firstLine="720"/>
        <w:jc w:val="both"/>
      </w:pPr>
      <w:r>
        <w:lastRenderedPageBreak/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EA7609" w:rsidRDefault="00EA7609">
      <w:pPr>
        <w:ind w:firstLine="72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A7609" w:rsidRDefault="00EA7609">
      <w:pPr>
        <w:ind w:firstLine="720"/>
        <w:jc w:val="both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A7609" w:rsidRDefault="00EA7609">
      <w:pPr>
        <w:ind w:firstLine="72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EA7609" w:rsidRDefault="00EA7609">
      <w:pPr>
        <w:ind w:firstLine="720"/>
        <w:jc w:val="both"/>
      </w:pPr>
      <w:r>
        <w:t>- ведение медицинской документации.</w:t>
      </w:r>
    </w:p>
    <w:p w:rsidR="00EA7609" w:rsidRDefault="00EA7609">
      <w:pPr>
        <w:ind w:firstLine="720"/>
        <w:jc w:val="both"/>
      </w:pPr>
      <w:bookmarkStart w:id="298" w:name="sub_182"/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A7609" w:rsidRDefault="00EA7609">
      <w:pPr>
        <w:ind w:firstLine="720"/>
        <w:jc w:val="both"/>
      </w:pPr>
      <w:bookmarkStart w:id="299" w:name="sub_1821"/>
      <w:bookmarkEnd w:id="298"/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A7609" w:rsidRDefault="00EA7609">
      <w:pPr>
        <w:ind w:firstLine="720"/>
        <w:jc w:val="both"/>
      </w:pPr>
      <w:bookmarkStart w:id="300" w:name="sub_1822"/>
      <w:bookmarkEnd w:id="299"/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EA7609" w:rsidRDefault="00EA7609">
      <w:pPr>
        <w:ind w:firstLine="720"/>
        <w:jc w:val="both"/>
      </w:pPr>
      <w:bookmarkStart w:id="301" w:name="sub_1823"/>
      <w:bookmarkEnd w:id="300"/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A7609" w:rsidRDefault="00EA7609">
      <w:pPr>
        <w:ind w:firstLine="720"/>
        <w:jc w:val="both"/>
      </w:pPr>
      <w:bookmarkStart w:id="302" w:name="sub_1824"/>
      <w:bookmarkEnd w:id="301"/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bookmarkEnd w:id="302"/>
    <w:p w:rsidR="00EA7609" w:rsidRDefault="00EA7609">
      <w:pPr>
        <w:ind w:firstLine="72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EA7609" w:rsidRDefault="00EA7609">
      <w:pPr>
        <w:ind w:firstLine="72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EA7609" w:rsidRDefault="00EA7609">
      <w:pPr>
        <w:ind w:firstLine="72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A7609" w:rsidRDefault="00EA7609">
      <w:pPr>
        <w:ind w:firstLine="72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A7609" w:rsidRDefault="00EA7609">
      <w:pPr>
        <w:ind w:firstLine="72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A7609" w:rsidRDefault="00EA7609">
      <w:pPr>
        <w:ind w:firstLine="720"/>
        <w:jc w:val="both"/>
      </w:pPr>
      <w:bookmarkStart w:id="303" w:name="sub_1825"/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bookmarkEnd w:id="303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304" w:name="sub_19000"/>
      <w:r>
        <w:rPr>
          <w:sz w:val="26"/>
          <w:szCs w:val="26"/>
        </w:rPr>
        <w:t xml:space="preserve">XIX. Требования к прохождению профилактических медицинских осмотров, </w:t>
      </w:r>
      <w:r>
        <w:rPr>
          <w:sz w:val="26"/>
          <w:szCs w:val="26"/>
        </w:rPr>
        <w:lastRenderedPageBreak/>
        <w:t>гигиенического воспитания и обучения, личной гигиене персонала</w:t>
      </w:r>
    </w:p>
    <w:bookmarkEnd w:id="304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305" w:name="sub_191"/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1" w:history="1">
        <w:r>
          <w:rPr>
            <w:rStyle w:val="a4"/>
            <w:rFonts w:cs="Arial"/>
          </w:rPr>
          <w:t>порядке</w:t>
        </w:r>
      </w:hyperlink>
      <w:hyperlink w:anchor="sub_10003" w:history="1">
        <w:r>
          <w:rPr>
            <w:rStyle w:val="a4"/>
            <w:rFonts w:cs="Arial"/>
          </w:rPr>
          <w:t>*(3)</w:t>
        </w:r>
      </w:hyperlink>
      <w: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proofErr w:type="spellStart"/>
      <w:r>
        <w:t>Неаттестованный</w:t>
      </w:r>
      <w:proofErr w:type="spellEnd"/>
      <w: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bookmarkEnd w:id="305"/>
    <w:p w:rsidR="00EA7609" w:rsidRDefault="00EA7609">
      <w:pPr>
        <w:ind w:firstLine="720"/>
        <w:jc w:val="both"/>
      </w:pPr>
      <w:r>
        <w:t xml:space="preserve">Работники палаточного лагеря должны быть привиты в соответствии с </w:t>
      </w:r>
      <w:hyperlink r:id="rId22" w:history="1">
        <w:r>
          <w:rPr>
            <w:rStyle w:val="a4"/>
            <w:rFonts w:cs="Arial"/>
          </w:rPr>
          <w:t>национальным календарем</w:t>
        </w:r>
      </w:hyperlink>
      <w:r>
        <w:t xml:space="preserve"> профилактических прививок, а также по </w:t>
      </w:r>
      <w:hyperlink r:id="rId23" w:history="1">
        <w:r>
          <w:rPr>
            <w:rStyle w:val="a4"/>
            <w:rFonts w:cs="Arial"/>
          </w:rPr>
          <w:t>эпидемиологическим показаниям</w:t>
        </w:r>
      </w:hyperlink>
      <w:hyperlink w:anchor="sub_1000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EA7609" w:rsidRDefault="00EA7609">
      <w:pPr>
        <w:ind w:firstLine="720"/>
        <w:jc w:val="both"/>
      </w:pPr>
      <w:bookmarkStart w:id="306" w:name="sub_192"/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bookmarkEnd w:id="306"/>
    <w:p w:rsidR="00EA7609" w:rsidRDefault="00EA7609">
      <w:pPr>
        <w:ind w:firstLine="720"/>
        <w:jc w:val="both"/>
      </w:pPr>
      <w:r>
        <w:t xml:space="preserve"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</w:t>
      </w:r>
      <w:hyperlink r:id="rId24" w:history="1">
        <w:r>
          <w:rPr>
            <w:rStyle w:val="a4"/>
            <w:rFonts w:cs="Arial"/>
          </w:rPr>
          <w:t>национальным календарем</w:t>
        </w:r>
      </w:hyperlink>
      <w:r>
        <w:t xml:space="preserve"> профилактических прививок.</w:t>
      </w:r>
    </w:p>
    <w:p w:rsidR="00EA7609" w:rsidRDefault="00EA7609">
      <w:pPr>
        <w:ind w:firstLine="720"/>
        <w:jc w:val="both"/>
      </w:pPr>
      <w:bookmarkStart w:id="307" w:name="sub_193"/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w:anchor="sub_10016" w:history="1">
        <w:r>
          <w:rPr>
            <w:rStyle w:val="a4"/>
            <w:rFonts w:cs="Arial"/>
          </w:rPr>
          <w:t>Приложение N 16</w:t>
        </w:r>
      </w:hyperlink>
      <w:r>
        <w:t>).</w:t>
      </w:r>
    </w:p>
    <w:bookmarkEnd w:id="307"/>
    <w:p w:rsidR="00EA7609" w:rsidRDefault="00EA7609">
      <w:pPr>
        <w:ind w:firstLine="72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A7609" w:rsidRDefault="00EA7609">
      <w:pPr>
        <w:ind w:firstLine="72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A7609" w:rsidRDefault="00EA7609">
      <w:pPr>
        <w:ind w:firstLine="720"/>
        <w:jc w:val="both"/>
      </w:pPr>
      <w:bookmarkStart w:id="308" w:name="sub_194"/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A7609" w:rsidRDefault="00EA7609">
      <w:pPr>
        <w:ind w:firstLine="720"/>
        <w:jc w:val="both"/>
      </w:pPr>
      <w:bookmarkStart w:id="309" w:name="sub_195"/>
      <w:bookmarkEnd w:id="308"/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A7609" w:rsidRDefault="00EA7609">
      <w:pPr>
        <w:ind w:firstLine="720"/>
        <w:jc w:val="both"/>
      </w:pPr>
      <w:bookmarkStart w:id="310" w:name="sub_196"/>
      <w:bookmarkEnd w:id="309"/>
      <w:r>
        <w:t>19.6. Воспитатели и помощники воспитателя обеспечиваются спецодеждой (халаты светлых тонов).</w:t>
      </w:r>
    </w:p>
    <w:p w:rsidR="00EA7609" w:rsidRDefault="00EA7609">
      <w:pPr>
        <w:ind w:firstLine="720"/>
        <w:jc w:val="both"/>
      </w:pPr>
      <w:bookmarkStart w:id="311" w:name="sub_197"/>
      <w:bookmarkEnd w:id="310"/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A7609" w:rsidRDefault="00EA7609">
      <w:pPr>
        <w:ind w:firstLine="720"/>
        <w:jc w:val="both"/>
      </w:pPr>
      <w:bookmarkStart w:id="312" w:name="sub_198"/>
      <w:bookmarkEnd w:id="311"/>
      <w: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bookmarkEnd w:id="312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bookmarkStart w:id="313" w:name="sub_20000"/>
      <w:r>
        <w:rPr>
          <w:sz w:val="26"/>
          <w:szCs w:val="26"/>
        </w:rPr>
        <w:t>XX. Требования к соблюдению санитарных правил</w:t>
      </w:r>
    </w:p>
    <w:bookmarkEnd w:id="313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bookmarkStart w:id="314" w:name="sub_201"/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bookmarkEnd w:id="314"/>
    <w:p w:rsidR="00EA7609" w:rsidRDefault="00EA7609">
      <w:pPr>
        <w:ind w:firstLine="72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A7609" w:rsidRDefault="00EA7609">
      <w:pPr>
        <w:ind w:firstLine="720"/>
        <w:jc w:val="both"/>
      </w:pPr>
      <w:r>
        <w:t>- выполнение требований санитарных правил всеми работниками учреждения;</w:t>
      </w:r>
    </w:p>
    <w:p w:rsidR="00EA7609" w:rsidRDefault="00EA7609">
      <w:pPr>
        <w:ind w:firstLine="720"/>
        <w:jc w:val="both"/>
      </w:pPr>
      <w:r>
        <w:t>- необходимые условия для соблюдения санитарных правил;</w:t>
      </w:r>
    </w:p>
    <w:p w:rsidR="00EA7609" w:rsidRDefault="00EA7609">
      <w:pPr>
        <w:ind w:firstLine="72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A7609" w:rsidRDefault="00EA7609">
      <w:pPr>
        <w:ind w:firstLine="720"/>
        <w:jc w:val="both"/>
      </w:pPr>
      <w:r>
        <w:t>- наличие личных медицинских книжек на каждого работника;</w:t>
      </w:r>
    </w:p>
    <w:p w:rsidR="00EA7609" w:rsidRDefault="00EA7609">
      <w:pPr>
        <w:ind w:firstLine="72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A7609" w:rsidRDefault="00EA7609">
      <w:pPr>
        <w:ind w:firstLine="720"/>
        <w:jc w:val="both"/>
      </w:pPr>
      <w:r>
        <w:t>- организацию мероприятий по дезинфекции, дезинсекции и дератизации;</w:t>
      </w:r>
    </w:p>
    <w:p w:rsidR="00EA7609" w:rsidRDefault="00EA7609">
      <w:pPr>
        <w:ind w:firstLine="72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EA7609" w:rsidRDefault="00EA7609">
      <w:pPr>
        <w:ind w:firstLine="720"/>
        <w:jc w:val="both"/>
      </w:pPr>
      <w:bookmarkStart w:id="315" w:name="sub_202"/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EA7609" w:rsidRDefault="00EA7609">
      <w:pPr>
        <w:ind w:firstLine="720"/>
        <w:jc w:val="both"/>
      </w:pPr>
      <w:bookmarkStart w:id="316" w:name="sub_203"/>
      <w:bookmarkEnd w:id="315"/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bookmarkEnd w:id="316"/>
    <w:p w:rsidR="00EA7609" w:rsidRDefault="00EA7609">
      <w:pPr>
        <w:ind w:firstLine="720"/>
        <w:jc w:val="both"/>
      </w:pPr>
    </w:p>
    <w:p w:rsidR="00EA7609" w:rsidRDefault="00EA7609">
      <w:pPr>
        <w:pStyle w:val="aff8"/>
      </w:pPr>
      <w:r>
        <w:t>______________________________</w:t>
      </w:r>
    </w:p>
    <w:p w:rsidR="00EA7609" w:rsidRDefault="00EA7609">
      <w:pPr>
        <w:ind w:firstLine="720"/>
        <w:jc w:val="both"/>
      </w:pPr>
      <w:bookmarkStart w:id="317" w:name="sub_10001"/>
      <w:r>
        <w:t>*(1) Рекомендации - добровольного исполнения, не носят обязательный характер.</w:t>
      </w:r>
    </w:p>
    <w:p w:rsidR="00EA7609" w:rsidRDefault="00EA7609">
      <w:pPr>
        <w:ind w:firstLine="720"/>
        <w:jc w:val="both"/>
      </w:pPr>
      <w:bookmarkStart w:id="318" w:name="sub_10002"/>
      <w:bookmarkEnd w:id="317"/>
      <w:r>
        <w:t xml:space="preserve">*(2)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EA7609" w:rsidRDefault="00EA7609">
      <w:pPr>
        <w:ind w:firstLine="720"/>
        <w:jc w:val="both"/>
      </w:pPr>
      <w:bookmarkStart w:id="319" w:name="sub_10003"/>
      <w:bookmarkEnd w:id="318"/>
      <w:proofErr w:type="gramStart"/>
      <w:r>
        <w:t xml:space="preserve">*(3) </w:t>
      </w:r>
      <w:hyperlink r:id="rId26" w:history="1">
        <w:r>
          <w:rPr>
            <w:rStyle w:val="a4"/>
            <w:rFonts w:cs="Arial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 22111).</w:t>
      </w:r>
      <w:proofErr w:type="gramEnd"/>
    </w:p>
    <w:p w:rsidR="00EA7609" w:rsidRDefault="00EA7609">
      <w:pPr>
        <w:ind w:firstLine="720"/>
        <w:jc w:val="both"/>
      </w:pPr>
      <w:bookmarkStart w:id="320" w:name="sub_10004"/>
      <w:bookmarkEnd w:id="319"/>
      <w:proofErr w:type="gramStart"/>
      <w:r>
        <w:t xml:space="preserve">*(4) </w:t>
      </w:r>
      <w:hyperlink r:id="rId27" w:history="1">
        <w:r>
          <w:rPr>
            <w:rStyle w:val="a4"/>
            <w:rFonts w:cs="Arial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 51н "Об </w:t>
      </w:r>
      <w:r>
        <w:lastRenderedPageBreak/>
        <w:t>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 01/8577-ДК).</w:t>
      </w:r>
      <w:proofErr w:type="gramEnd"/>
    </w:p>
    <w:bookmarkEnd w:id="320"/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1" w:name="sub_1100"/>
      <w:r>
        <w:rPr>
          <w:rStyle w:val="a3"/>
          <w:bCs/>
        </w:rPr>
        <w:t>Приложение N 1</w:t>
      </w:r>
    </w:p>
    <w:bookmarkEnd w:id="321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2" w:name="sub_1101"/>
      <w:r>
        <w:rPr>
          <w:rStyle w:val="a3"/>
          <w:bCs/>
        </w:rPr>
        <w:t>Таблица 1.</w:t>
      </w:r>
    </w:p>
    <w:bookmarkEnd w:id="322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площади помещений групповой ячейки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8"/>
        <w:gridCol w:w="7897"/>
      </w:tblGrid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помещений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Площадные показатели (не менее)</w:t>
            </w:r>
          </w:p>
        </w:tc>
      </w:tr>
      <w:tr w:rsidR="00EA7609"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ячейки</w:t>
            </w:r>
          </w:p>
        </w:tc>
      </w:tr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раздевальная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кв. м; для групп наполняемостью менее 10 - человек площадь раздевальной допускается определять из расчета 1,0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 на 1 ребенка, но не менее 6 кв.м</w:t>
            </w:r>
          </w:p>
        </w:tc>
      </w:tr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буфетная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 кв. м</w:t>
            </w:r>
          </w:p>
        </w:tc>
      </w:tr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туалетная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EA7609"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блок</w:t>
            </w:r>
          </w:p>
        </w:tc>
      </w:tr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</w:t>
            </w:r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12 кв. м</w:t>
            </w:r>
          </w:p>
        </w:tc>
      </w:tr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процедурный 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8 кв. м 8</w:t>
            </w:r>
          </w:p>
        </w:tc>
      </w:tr>
      <w:tr w:rsidR="00EA7609"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туалет с местом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приготовления </w:t>
            </w:r>
            <w:proofErr w:type="gramStart"/>
            <w:r>
              <w:rPr>
                <w:sz w:val="26"/>
                <w:szCs w:val="26"/>
              </w:rPr>
              <w:t>дезинфицирующих</w:t>
            </w:r>
            <w:proofErr w:type="gramEnd"/>
          </w:p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растворов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 кв. м 8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3" w:name="sub_1102"/>
      <w:r>
        <w:rPr>
          <w:rStyle w:val="a3"/>
          <w:bCs/>
        </w:rPr>
        <w:t>Таблица 2.</w:t>
      </w:r>
    </w:p>
    <w:bookmarkEnd w:id="323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Рекомендуемый состав и площади служебно-бытовых помещений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62"/>
        <w:gridCol w:w="1858"/>
        <w:gridCol w:w="1867"/>
        <w:gridCol w:w="1858"/>
      </w:tblGrid>
      <w:tr w:rsidR="00EA7609"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  <w:r w:rsidR="00851F74">
              <w:rPr>
                <w:noProof/>
                <w:sz w:val="26"/>
                <w:szCs w:val="26"/>
              </w:rPr>
              <w:drawing>
                <wp:inline distT="0" distB="0" distL="0" distR="0">
                  <wp:extent cx="295275" cy="228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в зависимости от вместимости и количества групп</w:t>
            </w:r>
          </w:p>
        </w:tc>
      </w:tr>
      <w:tr w:rsidR="00EA7609"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 (1-4)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150 (5-6)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240 (7-12)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350 (13-18)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Кабинет заведующего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завхоза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Методический кабинет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Хозяйственная кладовая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Кладовая чистого белья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 кастелянши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Столярная мастерская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Столовая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A7609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Туалеты для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4" w:name="sub_1103"/>
      <w:r>
        <w:rPr>
          <w:rStyle w:val="a3"/>
          <w:bCs/>
        </w:rPr>
        <w:t>Таблица 3.</w:t>
      </w:r>
    </w:p>
    <w:bookmarkEnd w:id="324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Рекомендуемый состав и площади помещений </w:t>
      </w:r>
      <w:proofErr w:type="spellStart"/>
      <w:r>
        <w:rPr>
          <w:sz w:val="26"/>
          <w:szCs w:val="26"/>
        </w:rPr>
        <w:t>постирочной</w:t>
      </w:r>
      <w:proofErr w:type="spellEnd"/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966"/>
        <w:gridCol w:w="1915"/>
        <w:gridCol w:w="1814"/>
        <w:gridCol w:w="2059"/>
      </w:tblGrid>
      <w:tr w:rsidR="00EA7609">
        <w:tc>
          <w:tcPr>
            <w:tcW w:w="2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  <w:r w:rsidR="00851F74">
              <w:rPr>
                <w:noProof/>
                <w:sz w:val="26"/>
                <w:szCs w:val="26"/>
              </w:rPr>
              <w:drawing>
                <wp:inline distT="0" distB="0" distL="0" distR="0">
                  <wp:extent cx="295275" cy="2286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в зависимости от вместимости и количества групп</w:t>
            </w:r>
          </w:p>
        </w:tc>
      </w:tr>
      <w:tr w:rsidR="00EA7609">
        <w:tc>
          <w:tcPr>
            <w:tcW w:w="2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80 (1-4)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150 (5-6)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240 (7-12)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350 (13-18)</w:t>
            </w:r>
          </w:p>
        </w:tc>
      </w:tr>
      <w:tr w:rsidR="00EA7609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A7609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Гладильная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A7609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5" w:name="sub_1104"/>
      <w:r>
        <w:rPr>
          <w:rStyle w:val="a3"/>
          <w:bCs/>
        </w:rPr>
        <w:t>Таблица 4.</w:t>
      </w:r>
    </w:p>
    <w:bookmarkEnd w:id="325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5"/>
        <w:gridCol w:w="1502"/>
        <w:gridCol w:w="1718"/>
        <w:gridCol w:w="1752"/>
        <w:gridCol w:w="15"/>
        <w:gridCol w:w="1500"/>
      </w:tblGrid>
      <w:tr w:rsidR="00EA7609">
        <w:tc>
          <w:tcPr>
            <w:tcW w:w="37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</w:t>
            </w:r>
          </w:p>
        </w:tc>
      </w:tr>
      <w:tr w:rsidR="00EA7609">
        <w:tc>
          <w:tcPr>
            <w:tcW w:w="3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слуха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интеллекта</w:t>
            </w:r>
          </w:p>
        </w:tc>
      </w:tr>
      <w:tr w:rsidR="00EA7609">
        <w:tc>
          <w:tcPr>
            <w:tcW w:w="3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слабовидящие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косоглазие и </w:t>
            </w:r>
            <w:proofErr w:type="spellStart"/>
            <w:r>
              <w:rPr>
                <w:sz w:val="26"/>
                <w:szCs w:val="26"/>
              </w:rPr>
              <w:t>амблиопия</w:t>
            </w:r>
            <w:proofErr w:type="spellEnd"/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Раздевальная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A760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для личных вещей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EA760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EA760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A760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Буфетная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A760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Туалетная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EA760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Плеопто-ортоптическая</w:t>
            </w:r>
            <w:proofErr w:type="spellEnd"/>
            <w:r>
              <w:rPr>
                <w:sz w:val="26"/>
                <w:szCs w:val="26"/>
              </w:rPr>
              <w:t xml:space="preserve">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A760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Логопедическая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6" w:name="sub_1105"/>
      <w:r>
        <w:rPr>
          <w:rStyle w:val="a3"/>
          <w:bCs/>
        </w:rPr>
        <w:t>Таблица 5.</w:t>
      </w:r>
    </w:p>
    <w:bookmarkEnd w:id="326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4"/>
        <w:gridCol w:w="2446"/>
        <w:gridCol w:w="2428"/>
      </w:tblGrid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ячейки детей до 3-х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ячейки детей от 3-х до 7-ми лет</w:t>
            </w:r>
          </w:p>
        </w:tc>
      </w:tr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Раздевальная (приемная)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для личных вещей детей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Игральная (столовая)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</w:tr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для раздачи пищи и мойки посуды (буфетная)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Туалетная (горшечная)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 логопеда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</w:tr>
      <w:tr w:rsidR="00EA7609"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Веранда </w:t>
            </w:r>
            <w:proofErr w:type="spellStart"/>
            <w:r>
              <w:rPr>
                <w:sz w:val="26"/>
                <w:szCs w:val="26"/>
              </w:rPr>
              <w:t>неотапливаемая</w:t>
            </w:r>
            <w:proofErr w:type="spellEnd"/>
            <w:r>
              <w:rPr>
                <w:sz w:val="26"/>
                <w:szCs w:val="26"/>
              </w:rPr>
              <w:t xml:space="preserve"> (для 50% детей)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7" w:name="sub_1200"/>
      <w:r>
        <w:rPr>
          <w:rStyle w:val="a3"/>
          <w:bCs/>
        </w:rPr>
        <w:t>Приложение N 2</w:t>
      </w:r>
    </w:p>
    <w:bookmarkEnd w:id="327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Требования</w:t>
      </w:r>
      <w:r>
        <w:rPr>
          <w:sz w:val="26"/>
          <w:szCs w:val="26"/>
        </w:rPr>
        <w:br/>
        <w:t>к размещению источников искусственного освещения помещений дошкольных образовательных организаций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3079"/>
        <w:gridCol w:w="3902"/>
      </w:tblGrid>
      <w:tr w:rsidR="00EA760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освещения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светильников</w:t>
            </w:r>
          </w:p>
        </w:tc>
      </w:tr>
      <w:tr w:rsidR="00EA760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(игровые), раздевальные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Вдоль </w:t>
            </w:r>
            <w:proofErr w:type="spellStart"/>
            <w:r>
              <w:rPr>
                <w:sz w:val="26"/>
                <w:szCs w:val="26"/>
              </w:rPr>
              <w:t>светонесущей</w:t>
            </w:r>
            <w:proofErr w:type="spellEnd"/>
            <w:r>
              <w:rPr>
                <w:sz w:val="26"/>
                <w:szCs w:val="26"/>
              </w:rPr>
              <w:t xml:space="preserve"> стены</w:t>
            </w:r>
          </w:p>
        </w:tc>
      </w:tr>
      <w:tr w:rsidR="00EA760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Спальные помещения, веранды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равномерное + дежурное (ночное)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Вдоль преимущественного размещения оборудования</w:t>
            </w:r>
          </w:p>
        </w:tc>
      </w:tr>
      <w:tr w:rsidR="00EA760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музыкальных и физкультурных занятий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Любое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8" w:name="sub_1300"/>
      <w:r>
        <w:rPr>
          <w:rStyle w:val="a3"/>
          <w:bCs/>
        </w:rPr>
        <w:t>Приложение N 3</w:t>
      </w:r>
    </w:p>
    <w:bookmarkEnd w:id="328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lastRenderedPageBreak/>
        <w:t>Требования</w:t>
      </w:r>
      <w:r>
        <w:rPr>
          <w:sz w:val="26"/>
          <w:szCs w:val="26"/>
        </w:rP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7"/>
        <w:gridCol w:w="1271"/>
        <w:gridCol w:w="1231"/>
        <w:gridCol w:w="1253"/>
        <w:gridCol w:w="1061"/>
        <w:gridCol w:w="1332"/>
        <w:gridCol w:w="15"/>
      </w:tblGrid>
      <w:tr w:rsidR="00EA7609">
        <w:tc>
          <w:tcPr>
            <w:tcW w:w="40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(С) - не ниже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Кратность обмена воздуха в 1 час</w:t>
            </w:r>
          </w:p>
        </w:tc>
      </w:tr>
      <w:tr w:rsidR="00EA7609">
        <w:trPr>
          <w:gridAfter w:val="1"/>
          <w:wAfter w:w="15" w:type="dxa"/>
        </w:trPr>
        <w:tc>
          <w:tcPr>
            <w:tcW w:w="4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I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, Б, Г климатических районах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других климатических районах</w:t>
            </w:r>
          </w:p>
        </w:tc>
      </w:tr>
      <w:tr w:rsidR="00EA7609">
        <w:tc>
          <w:tcPr>
            <w:tcW w:w="40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приток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вытяжка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приток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вытяжка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Приемные, игровые ясельных групповых ячеек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Приемные, игровые младшей, средней, старшей групповых ячеек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Спальни всех групповых ячеек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Туалетные</w:t>
            </w:r>
            <w:proofErr w:type="gramEnd"/>
            <w:r>
              <w:rPr>
                <w:sz w:val="26"/>
                <w:szCs w:val="26"/>
              </w:rPr>
              <w:t xml:space="preserve"> ясельных групп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Туалетные</w:t>
            </w:r>
            <w:proofErr w:type="gramEnd"/>
            <w:r>
              <w:rPr>
                <w:sz w:val="26"/>
                <w:szCs w:val="26"/>
              </w:rPr>
              <w:t xml:space="preserve"> дошкольных групп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 медицинского назначения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Залы для муз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гимнастических занятий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Прогулочные веранды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расчету, но не менее 20 </w:t>
            </w:r>
            <w:r w:rsidR="00851F74"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" cy="2095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на 1 ребенка</w:t>
            </w: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с ванной бассейна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892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Раздевалка с душевой бассейна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892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Отапливаемые переходы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8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29" w:name="sub_1400"/>
      <w:r>
        <w:rPr>
          <w:rStyle w:val="a3"/>
          <w:bCs/>
        </w:rPr>
        <w:t>Приложение N 4</w:t>
      </w:r>
    </w:p>
    <w:bookmarkEnd w:id="329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Рекомендуемый перечень оборудования пищеблоков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4"/>
        <w:gridCol w:w="6894"/>
      </w:tblGrid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</w:p>
        </w:tc>
      </w:tr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Склады (кладовые)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Овощной цех (первичной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Производственные столы (не менее двух), </w:t>
            </w:r>
            <w:proofErr w:type="spellStart"/>
            <w:r>
              <w:rPr>
                <w:sz w:val="26"/>
                <w:szCs w:val="26"/>
              </w:rPr>
              <w:t>картофелеочистительная</w:t>
            </w:r>
            <w:proofErr w:type="spellEnd"/>
            <w:r>
              <w:rPr>
                <w:sz w:val="26"/>
                <w:szCs w:val="26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Овощной цех (вторичной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Холодный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Мясорыбный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rPr>
                <w:sz w:val="26"/>
                <w:szCs w:val="26"/>
              </w:rPr>
              <w:t>электромясорубка</w:t>
            </w:r>
            <w:proofErr w:type="spellEnd"/>
            <w:r>
              <w:rPr>
                <w:sz w:val="26"/>
                <w:szCs w:val="26"/>
              </w:rPr>
              <w:t>, колода для разруба мяса, моечные ванны, раковина для мытья рук</w:t>
            </w:r>
          </w:p>
        </w:tc>
      </w:tr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Горячий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rPr>
                <w:sz w:val="26"/>
                <w:szCs w:val="26"/>
              </w:rPr>
              <w:t>электрокотел</w:t>
            </w:r>
            <w:proofErr w:type="spellEnd"/>
            <w:r>
              <w:rPr>
                <w:sz w:val="26"/>
                <w:szCs w:val="26"/>
              </w:rPr>
              <w:t>, контрольные весы, раковина для мытья рук</w:t>
            </w:r>
          </w:p>
        </w:tc>
      </w:tr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Моечная</w:t>
            </w:r>
            <w:proofErr w:type="gramEnd"/>
            <w:r>
              <w:rPr>
                <w:sz w:val="26"/>
                <w:szCs w:val="26"/>
              </w:rPr>
              <w:t xml:space="preserve"> кухонной посуды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Производственный стол, моечные ванны, стеллаж, раковина для мытья рук</w:t>
            </w:r>
          </w:p>
        </w:tc>
      </w:tr>
      <w:tr w:rsidR="00EA7609"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Моечная</w:t>
            </w:r>
            <w:proofErr w:type="gramEnd"/>
            <w:r>
              <w:rPr>
                <w:sz w:val="26"/>
                <w:szCs w:val="26"/>
              </w:rPr>
              <w:t xml:space="preserve"> тары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Моечная ванна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  <w:sectPr w:rsidR="00EA760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A7609" w:rsidRDefault="00EA7609">
      <w:pPr>
        <w:ind w:firstLine="698"/>
        <w:jc w:val="right"/>
      </w:pPr>
      <w:bookmarkStart w:id="330" w:name="sub_1500"/>
      <w:r>
        <w:rPr>
          <w:rStyle w:val="a3"/>
          <w:bCs/>
        </w:rPr>
        <w:lastRenderedPageBreak/>
        <w:t>Приложение N 5</w:t>
      </w:r>
    </w:p>
    <w:bookmarkEnd w:id="330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бракеража скоропортящихся пищевых продуктов, поступающих на пищеблок (образец)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9"/>
        <w:gridCol w:w="1291"/>
        <w:gridCol w:w="1856"/>
        <w:gridCol w:w="1733"/>
        <w:gridCol w:w="2318"/>
        <w:gridCol w:w="1872"/>
        <w:gridCol w:w="1417"/>
        <w:gridCol w:w="1336"/>
      </w:tblGrid>
      <w:tr w:rsidR="00EA7609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пищевых продуктов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товарно-транспортной накладной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ответственного лица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 </w:t>
            </w:r>
            <w:hyperlink w:anchor="sub_150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</w:tr>
      <w:tr w:rsidR="00EA7609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color w:val="353842"/>
                <w:sz w:val="26"/>
                <w:szCs w:val="26"/>
                <w:shd w:val="clear" w:color="auto" w:fill="F0F0F0"/>
              </w:rPr>
              <w:t xml:space="preserve"> </w:t>
            </w:r>
            <w:hyperlink r:id="rId31" w:history="1">
              <w:r>
                <w:rPr>
                  <w:rStyle w:val="a4"/>
                  <w:rFonts w:cs="Arial"/>
                  <w:szCs w:val="26"/>
                  <w:shd w:val="clear" w:color="auto" w:fill="F0F0F0"/>
                </w:rPr>
                <w:t>#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rPr>
          <w:rStyle w:val="a3"/>
          <w:bCs/>
        </w:rPr>
        <w:t>Примечание:</w:t>
      </w:r>
    </w:p>
    <w:p w:rsidR="00EA7609" w:rsidRDefault="00EA7609">
      <w:pPr>
        <w:ind w:firstLine="720"/>
        <w:jc w:val="both"/>
      </w:pPr>
      <w:bookmarkStart w:id="331" w:name="sub_15011"/>
      <w:r>
        <w:t>* Указываются факты списания, возврата продуктов и др.</w:t>
      </w:r>
    </w:p>
    <w:bookmarkEnd w:id="331"/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  <w:sectPr w:rsidR="00EA760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A7609" w:rsidRDefault="00EA7609">
      <w:pPr>
        <w:ind w:firstLine="698"/>
        <w:jc w:val="right"/>
      </w:pPr>
      <w:bookmarkStart w:id="332" w:name="sub_1600"/>
      <w:r>
        <w:rPr>
          <w:rStyle w:val="a3"/>
          <w:bCs/>
        </w:rPr>
        <w:lastRenderedPageBreak/>
        <w:t>Приложение N 6</w:t>
      </w:r>
    </w:p>
    <w:bookmarkEnd w:id="332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учета температурного режима в холодильном оборудовании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3264"/>
        <w:gridCol w:w="1270"/>
        <w:gridCol w:w="1120"/>
        <w:gridCol w:w="965"/>
        <w:gridCol w:w="970"/>
        <w:gridCol w:w="970"/>
        <w:gridCol w:w="1019"/>
      </w:tblGrid>
      <w:tr w:rsidR="00EA7609">
        <w:tc>
          <w:tcPr>
            <w:tcW w:w="6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единицы холодильного оборудования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Месяц/дни: (</w:t>
            </w:r>
            <w:proofErr w:type="spellStart"/>
            <w:r>
              <w:rPr>
                <w:sz w:val="26"/>
                <w:szCs w:val="26"/>
              </w:rPr>
              <w:t>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о С)</w:t>
            </w:r>
          </w:p>
        </w:tc>
      </w:tr>
      <w:tr w:rsidR="00EA7609"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A7609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33" w:name="sub_1700"/>
      <w:r>
        <w:rPr>
          <w:rStyle w:val="a3"/>
          <w:bCs/>
        </w:rPr>
        <w:t>Приложение N 7</w:t>
      </w:r>
    </w:p>
    <w:bookmarkEnd w:id="333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Технологическая карта</w:t>
      </w:r>
    </w:p>
    <w:p w:rsidR="00EA7609" w:rsidRDefault="00EA7609">
      <w:pPr>
        <w:ind w:firstLine="698"/>
        <w:jc w:val="right"/>
      </w:pPr>
      <w:r>
        <w:t>(образец)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t>Технологическая карта N_______</w:t>
      </w:r>
    </w:p>
    <w:p w:rsidR="00EA7609" w:rsidRDefault="00EA7609">
      <w:pPr>
        <w:ind w:firstLine="720"/>
        <w:jc w:val="both"/>
      </w:pPr>
      <w:r>
        <w:t>Наименование изделия:</w:t>
      </w:r>
    </w:p>
    <w:p w:rsidR="00EA7609" w:rsidRDefault="00EA7609">
      <w:pPr>
        <w:ind w:firstLine="720"/>
        <w:jc w:val="both"/>
      </w:pPr>
      <w:r>
        <w:t>Номер рецептуры:</w:t>
      </w:r>
    </w:p>
    <w:p w:rsidR="00EA7609" w:rsidRDefault="00EA7609">
      <w:pPr>
        <w:ind w:firstLine="720"/>
        <w:jc w:val="both"/>
      </w:pPr>
      <w:r>
        <w:t>Наименование сборника рецептур: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39"/>
        <w:gridCol w:w="3070"/>
        <w:gridCol w:w="2836"/>
      </w:tblGrid>
      <w:tr w:rsidR="00EA7609">
        <w:tc>
          <w:tcPr>
            <w:tcW w:w="43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сырья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 сырья и полуфабрикатов</w:t>
            </w:r>
          </w:p>
        </w:tc>
      </w:tr>
      <w:tr w:rsidR="00EA7609">
        <w:tc>
          <w:tcPr>
            <w:tcW w:w="4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</w:tr>
      <w:tr w:rsidR="00EA7609">
        <w:tc>
          <w:tcPr>
            <w:tcW w:w="4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Брутто,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Нетто,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</w:tr>
      <w:tr w:rsidR="00EA7609"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t>Химический состав данного блюда: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5"/>
        <w:gridCol w:w="2270"/>
        <w:gridCol w:w="1872"/>
        <w:gridCol w:w="2237"/>
        <w:gridCol w:w="2366"/>
      </w:tblGrid>
      <w:tr w:rsidR="00EA7609">
        <w:tc>
          <w:tcPr>
            <w:tcW w:w="78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Пищевые вещества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Витамин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, мг</w:t>
            </w:r>
          </w:p>
        </w:tc>
      </w:tr>
      <w:tr w:rsidR="00EA7609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Белки,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Жиры,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Энерг</w:t>
            </w:r>
            <w:proofErr w:type="spellEnd"/>
            <w:r>
              <w:rPr>
                <w:sz w:val="26"/>
                <w:szCs w:val="26"/>
              </w:rPr>
              <w:t xml:space="preserve">. ценность, </w:t>
            </w:r>
            <w:proofErr w:type="gramStart"/>
            <w:r>
              <w:rPr>
                <w:sz w:val="26"/>
                <w:szCs w:val="26"/>
              </w:rPr>
              <w:t>ккал</w:t>
            </w:r>
            <w:proofErr w:type="gramEnd"/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t>Технология приготовления:___________________________________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  <w:sectPr w:rsidR="00EA760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A7609" w:rsidRDefault="00EA7609">
      <w:pPr>
        <w:ind w:firstLine="698"/>
        <w:jc w:val="right"/>
      </w:pPr>
      <w:bookmarkStart w:id="334" w:name="sub_1800"/>
      <w:r>
        <w:rPr>
          <w:rStyle w:val="a3"/>
          <w:bCs/>
        </w:rPr>
        <w:lastRenderedPageBreak/>
        <w:t>Приложение N 8</w:t>
      </w:r>
    </w:p>
    <w:bookmarkEnd w:id="334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35" w:name="sub_1801"/>
      <w:r>
        <w:rPr>
          <w:rStyle w:val="a3"/>
          <w:bCs/>
        </w:rPr>
        <w:t>Таблица 1</w:t>
      </w:r>
    </w:p>
    <w:bookmarkEnd w:id="335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Журнал бракеража готовой кулинарной продукции</w:t>
      </w:r>
    </w:p>
    <w:p w:rsidR="00EA7609" w:rsidRDefault="00EA7609">
      <w:pPr>
        <w:ind w:firstLine="698"/>
        <w:jc w:val="right"/>
      </w:pPr>
      <w:r>
        <w:t>(образец)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8"/>
        <w:gridCol w:w="1560"/>
        <w:gridCol w:w="2002"/>
        <w:gridCol w:w="2712"/>
        <w:gridCol w:w="1997"/>
        <w:gridCol w:w="1853"/>
        <w:gridCol w:w="1841"/>
      </w:tblGrid>
      <w:tr w:rsidR="00EA7609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снятия бракеража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блюда, кулинарного изделия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Разрешение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</w:p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люда,</w:t>
            </w:r>
          </w:p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кулинарного изделия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Подписи членов </w:t>
            </w:r>
            <w:proofErr w:type="spellStart"/>
            <w:r>
              <w:rPr>
                <w:sz w:val="26"/>
                <w:szCs w:val="26"/>
              </w:rPr>
              <w:t>бракеражной</w:t>
            </w:r>
            <w:proofErr w:type="spellEnd"/>
            <w:r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  <w:hyperlink w:anchor="sub_18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</w:tr>
      <w:tr w:rsidR="00EA7609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rPr>
          <w:rStyle w:val="a3"/>
          <w:bCs/>
        </w:rPr>
        <w:t>Примечание:</w:t>
      </w:r>
    </w:p>
    <w:p w:rsidR="00EA7609" w:rsidRDefault="00EA7609">
      <w:pPr>
        <w:ind w:firstLine="720"/>
        <w:jc w:val="both"/>
      </w:pPr>
      <w:bookmarkStart w:id="336" w:name="sub_1811"/>
      <w:r>
        <w:t>* Указываются факты запрещения к реализации готовой продукции.</w:t>
      </w:r>
    </w:p>
    <w:bookmarkEnd w:id="336"/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37" w:name="sub_1802"/>
      <w:r>
        <w:rPr>
          <w:rStyle w:val="a3"/>
          <w:bCs/>
        </w:rPr>
        <w:t>Таблица 2</w:t>
      </w:r>
    </w:p>
    <w:bookmarkEnd w:id="337"/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Журнал проведения витаминизации третьих и сладких блюд</w:t>
      </w:r>
    </w:p>
    <w:p w:rsidR="00EA7609" w:rsidRDefault="00EA7609">
      <w:pPr>
        <w:ind w:firstLine="698"/>
        <w:jc w:val="right"/>
      </w:pPr>
      <w:r>
        <w:t>(образец)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1494"/>
        <w:gridCol w:w="1721"/>
        <w:gridCol w:w="1487"/>
        <w:gridCol w:w="2938"/>
        <w:gridCol w:w="2640"/>
        <w:gridCol w:w="1205"/>
        <w:gridCol w:w="1700"/>
      </w:tblGrid>
      <w:tr w:rsidR="00EA7609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препарата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блюда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питающихся</w:t>
            </w:r>
            <w:proofErr w:type="gram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внесенного витаминного препарата (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внесения препарата или приготовления витаминизированн</w:t>
            </w:r>
            <w:r>
              <w:rPr>
                <w:sz w:val="26"/>
                <w:szCs w:val="26"/>
              </w:rPr>
              <w:lastRenderedPageBreak/>
              <w:t>ого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Время приема блюда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A7609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EA7609" w:rsidRDefault="00EA7609">
      <w:pPr>
        <w:rPr>
          <w:sz w:val="24"/>
          <w:szCs w:val="24"/>
        </w:rPr>
        <w:sectPr w:rsidR="00EA760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38" w:name="sub_1900"/>
      <w:r>
        <w:rPr>
          <w:rStyle w:val="a3"/>
          <w:bCs/>
        </w:rPr>
        <w:t>Приложение N 9</w:t>
      </w:r>
    </w:p>
    <w:bookmarkEnd w:id="338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Пищевые продукты, которые не допускается использовать в питании детей: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t>Мясо и мясопродукты:</w:t>
      </w:r>
    </w:p>
    <w:p w:rsidR="00EA7609" w:rsidRDefault="00EA7609">
      <w:pPr>
        <w:ind w:firstLine="720"/>
        <w:jc w:val="both"/>
      </w:pPr>
      <w:r>
        <w:t>- мясо диких животных;</w:t>
      </w:r>
    </w:p>
    <w:p w:rsidR="00EA7609" w:rsidRDefault="00EA7609">
      <w:pPr>
        <w:ind w:firstLine="720"/>
        <w:jc w:val="both"/>
      </w:pPr>
      <w:r>
        <w:t>- коллагенсодержащее сырье из мяса птицы;</w:t>
      </w:r>
    </w:p>
    <w:p w:rsidR="00EA7609" w:rsidRDefault="00EA7609">
      <w:pPr>
        <w:ind w:firstLine="720"/>
        <w:jc w:val="both"/>
      </w:pPr>
      <w:r>
        <w:t>- мясо третьей и четвертой категории;</w:t>
      </w:r>
    </w:p>
    <w:p w:rsidR="00EA7609" w:rsidRDefault="00EA7609">
      <w:pPr>
        <w:ind w:firstLine="720"/>
        <w:jc w:val="both"/>
      </w:pPr>
      <w:r>
        <w:t>- мясо с массовой долей костей, жировой и соединительной ткани свыше 20%;</w:t>
      </w:r>
    </w:p>
    <w:p w:rsidR="00EA7609" w:rsidRDefault="00EA7609">
      <w:pPr>
        <w:ind w:firstLine="720"/>
        <w:jc w:val="both"/>
      </w:pPr>
      <w:r>
        <w:t>- субпродукты, кроме печени, языка, сердца;</w:t>
      </w:r>
    </w:p>
    <w:p w:rsidR="00EA7609" w:rsidRDefault="00EA7609">
      <w:pPr>
        <w:ind w:firstLine="720"/>
        <w:jc w:val="both"/>
      </w:pPr>
      <w:r>
        <w:t>- кровяные и ливерные колбасы;</w:t>
      </w:r>
    </w:p>
    <w:p w:rsidR="00EA7609" w:rsidRDefault="00EA7609">
      <w:pPr>
        <w:ind w:firstLine="720"/>
        <w:jc w:val="both"/>
      </w:pPr>
      <w:r>
        <w:t>- непотрошеная птица;</w:t>
      </w:r>
    </w:p>
    <w:p w:rsidR="00EA7609" w:rsidRDefault="00EA7609">
      <w:pPr>
        <w:ind w:firstLine="720"/>
        <w:jc w:val="both"/>
      </w:pPr>
      <w:r>
        <w:t>- мясо водоплавающих птиц.</w:t>
      </w:r>
    </w:p>
    <w:p w:rsidR="00EA7609" w:rsidRDefault="00EA7609">
      <w:pPr>
        <w:ind w:firstLine="720"/>
        <w:jc w:val="both"/>
      </w:pPr>
      <w:r>
        <w:t>Блюда, изготовленные из мяса, птицы, рыбы:</w:t>
      </w:r>
    </w:p>
    <w:p w:rsidR="00EA7609" w:rsidRDefault="00EA7609">
      <w:pPr>
        <w:ind w:firstLine="72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EA7609" w:rsidRDefault="00EA7609">
      <w:pPr>
        <w:ind w:firstLine="720"/>
        <w:jc w:val="both"/>
      </w:pPr>
      <w:r>
        <w:t>- блюда, не прошедшие тепловую обработку, кроме соленой рыбы (сельдь, семга, форель).</w:t>
      </w:r>
    </w:p>
    <w:p w:rsidR="00EA7609" w:rsidRDefault="00EA7609">
      <w:pPr>
        <w:ind w:firstLine="720"/>
        <w:jc w:val="both"/>
      </w:pPr>
      <w:r>
        <w:t>Консервы:</w:t>
      </w:r>
    </w:p>
    <w:p w:rsidR="00EA7609" w:rsidRDefault="00EA7609">
      <w:pPr>
        <w:ind w:firstLine="72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EA7609" w:rsidRDefault="00EA7609">
      <w:pPr>
        <w:ind w:firstLine="720"/>
        <w:jc w:val="both"/>
      </w:pPr>
      <w:r>
        <w:t>Пищевые жиры:</w:t>
      </w:r>
    </w:p>
    <w:p w:rsidR="00EA7609" w:rsidRDefault="00EA7609">
      <w:pPr>
        <w:ind w:firstLine="720"/>
        <w:jc w:val="both"/>
      </w:pPr>
      <w: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>
        <w:t>гидрогенизированные</w:t>
      </w:r>
      <w:proofErr w:type="spellEnd"/>
      <w:r>
        <w:t xml:space="preserve"> жиры;</w:t>
      </w:r>
    </w:p>
    <w:p w:rsidR="00EA7609" w:rsidRDefault="00EA7609">
      <w:pPr>
        <w:ind w:firstLine="720"/>
        <w:jc w:val="both"/>
      </w:pPr>
      <w:r>
        <w:t>- сливочное масло жирностью ниже 72%;</w:t>
      </w:r>
    </w:p>
    <w:p w:rsidR="00EA7609" w:rsidRDefault="00EA7609">
      <w:pPr>
        <w:ind w:firstLine="720"/>
        <w:jc w:val="both"/>
      </w:pPr>
      <w:r>
        <w:t>- жареные в жире (во фритюре) пищевые продукты и кулинарные изделия, чипсы.</w:t>
      </w:r>
    </w:p>
    <w:p w:rsidR="00EA7609" w:rsidRDefault="00EA7609">
      <w:pPr>
        <w:ind w:firstLine="720"/>
        <w:jc w:val="both"/>
      </w:pPr>
      <w:r>
        <w:t>Молоко и молочные продукты:</w:t>
      </w:r>
    </w:p>
    <w:p w:rsidR="00EA7609" w:rsidRDefault="00EA7609">
      <w:pPr>
        <w:ind w:firstLine="72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EA7609" w:rsidRDefault="00EA7609">
      <w:pPr>
        <w:ind w:firstLine="720"/>
        <w:jc w:val="both"/>
      </w:pPr>
      <w:r>
        <w:t>- молоко, не прошедшее пастеризацию;</w:t>
      </w:r>
    </w:p>
    <w:p w:rsidR="00EA7609" w:rsidRDefault="00EA7609">
      <w:pPr>
        <w:ind w:firstLine="720"/>
        <w:jc w:val="both"/>
      </w:pPr>
      <w:r>
        <w:t>- молочные продукты, творожные сырки с использованием растительных жиров;</w:t>
      </w:r>
    </w:p>
    <w:p w:rsidR="00EA7609" w:rsidRDefault="00EA7609">
      <w:pPr>
        <w:ind w:firstLine="720"/>
        <w:jc w:val="both"/>
      </w:pPr>
      <w:r>
        <w:t>- мороженое;</w:t>
      </w:r>
    </w:p>
    <w:p w:rsidR="00EA7609" w:rsidRDefault="00EA7609">
      <w:pPr>
        <w:ind w:firstLine="72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EA7609" w:rsidRDefault="00EA7609">
      <w:pPr>
        <w:ind w:firstLine="720"/>
        <w:jc w:val="both"/>
      </w:pPr>
      <w:r>
        <w:t>- фляжная сметана без термической обработки;</w:t>
      </w:r>
    </w:p>
    <w:p w:rsidR="00EA7609" w:rsidRDefault="00EA7609">
      <w:pPr>
        <w:ind w:firstLine="72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EA7609" w:rsidRDefault="00EA7609">
      <w:pPr>
        <w:ind w:firstLine="720"/>
        <w:jc w:val="both"/>
      </w:pPr>
      <w:r>
        <w:t>Яйца:</w:t>
      </w:r>
    </w:p>
    <w:p w:rsidR="00EA7609" w:rsidRDefault="00EA7609">
      <w:pPr>
        <w:ind w:firstLine="720"/>
        <w:jc w:val="both"/>
      </w:pPr>
      <w:r>
        <w:t>- яйца водоплавающих птиц;</w:t>
      </w:r>
    </w:p>
    <w:p w:rsidR="00EA7609" w:rsidRDefault="00EA7609">
      <w:pPr>
        <w:ind w:firstLine="720"/>
        <w:jc w:val="both"/>
      </w:pPr>
      <w:r>
        <w:t>- яйца с загрязненной скорлупой, с насечкой, "тек", "бой";</w:t>
      </w:r>
    </w:p>
    <w:p w:rsidR="00EA7609" w:rsidRDefault="00EA7609">
      <w:pPr>
        <w:ind w:firstLine="720"/>
        <w:jc w:val="both"/>
      </w:pPr>
      <w:r>
        <w:t>- яйца из хозяйств, неблагополучных по сальмонеллезам;</w:t>
      </w:r>
    </w:p>
    <w:p w:rsidR="00EA7609" w:rsidRDefault="00EA7609">
      <w:pPr>
        <w:ind w:firstLine="720"/>
        <w:jc w:val="both"/>
      </w:pPr>
      <w:r>
        <w:t>Кондитерские изделия:</w:t>
      </w:r>
    </w:p>
    <w:p w:rsidR="00EA7609" w:rsidRDefault="00EA7609">
      <w:pPr>
        <w:ind w:firstLine="720"/>
        <w:jc w:val="both"/>
      </w:pPr>
      <w:r>
        <w:t>- кремовые кондитерские изделия (пирожные и торты) и кремы.</w:t>
      </w:r>
    </w:p>
    <w:p w:rsidR="00EA7609" w:rsidRDefault="00EA7609">
      <w:pPr>
        <w:ind w:firstLine="720"/>
        <w:jc w:val="both"/>
      </w:pPr>
      <w:r>
        <w:lastRenderedPageBreak/>
        <w:t>Прочие продукты и блюда:</w:t>
      </w:r>
    </w:p>
    <w:p w:rsidR="00EA7609" w:rsidRDefault="00EA7609">
      <w:pPr>
        <w:ind w:firstLine="72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A7609" w:rsidRDefault="00EA7609">
      <w:pPr>
        <w:ind w:firstLine="72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EA7609" w:rsidRDefault="00EA7609">
      <w:pPr>
        <w:ind w:firstLine="72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A7609" w:rsidRDefault="00EA7609">
      <w:pPr>
        <w:ind w:firstLine="720"/>
        <w:jc w:val="both"/>
      </w:pPr>
      <w:r>
        <w:t>- грибы и кулинарные изделия, из них приготовленные;</w:t>
      </w:r>
    </w:p>
    <w:p w:rsidR="00EA7609" w:rsidRDefault="00EA7609">
      <w:pPr>
        <w:ind w:firstLine="720"/>
        <w:jc w:val="both"/>
      </w:pPr>
      <w:r>
        <w:t>- квас, газированные напитки;</w:t>
      </w:r>
    </w:p>
    <w:p w:rsidR="00EA7609" w:rsidRDefault="00EA7609">
      <w:pPr>
        <w:ind w:firstLine="72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EA7609" w:rsidRDefault="00EA7609">
      <w:pPr>
        <w:ind w:firstLine="72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A7609" w:rsidRDefault="00EA7609">
      <w:pPr>
        <w:ind w:firstLine="720"/>
        <w:jc w:val="both"/>
      </w:pPr>
      <w:r>
        <w:t>- кофе натуральный;</w:t>
      </w:r>
    </w:p>
    <w:p w:rsidR="00EA7609" w:rsidRDefault="00EA7609">
      <w:pPr>
        <w:ind w:firstLine="720"/>
        <w:jc w:val="both"/>
      </w:pPr>
      <w:r>
        <w:t>- ядра абрикосовой косточки, арахиса;</w:t>
      </w:r>
    </w:p>
    <w:p w:rsidR="00EA7609" w:rsidRDefault="00EA7609">
      <w:pPr>
        <w:ind w:firstLine="720"/>
        <w:jc w:val="both"/>
      </w:pPr>
      <w:r>
        <w:t>- карамель, в том числе леденцовая;</w:t>
      </w:r>
    </w:p>
    <w:p w:rsidR="00EA7609" w:rsidRDefault="00EA7609">
      <w:pPr>
        <w:ind w:firstLine="720"/>
        <w:jc w:val="both"/>
      </w:pPr>
      <w: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39" w:name="sub_10010"/>
      <w:r>
        <w:rPr>
          <w:rStyle w:val="a3"/>
          <w:bCs/>
        </w:rPr>
        <w:t>Приложение N 10</w:t>
      </w:r>
    </w:p>
    <w:bookmarkEnd w:id="339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, мл, на 1 ребенка/сутки)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9"/>
        <w:gridCol w:w="1464"/>
        <w:gridCol w:w="1450"/>
        <w:gridCol w:w="15"/>
        <w:gridCol w:w="1382"/>
        <w:gridCol w:w="15"/>
        <w:gridCol w:w="1444"/>
        <w:gridCol w:w="15"/>
        <w:gridCol w:w="30"/>
        <w:gridCol w:w="30"/>
      </w:tblGrid>
      <w:tr w:rsidR="00EA7609">
        <w:tc>
          <w:tcPr>
            <w:tcW w:w="44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пищевого продукта или группы пищевых продуктов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продуктов в зависимости от возраста детей</w:t>
            </w:r>
          </w:p>
        </w:tc>
      </w:tr>
      <w:tr w:rsidR="00EA7609">
        <w:trPr>
          <w:gridAfter w:val="1"/>
          <w:wAfter w:w="30" w:type="dxa"/>
        </w:trPr>
        <w:tc>
          <w:tcPr>
            <w:tcW w:w="4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, мл, брутто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, мл, нетто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года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и кисломолочные продукты с 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.д.ж. не ниже 2,5%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Творог, творожные изделия с 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.д.ж. не менее 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 с 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.д.ж. не более 15%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 твердый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 (бескостное/ на кости)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60,5/75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Птица (куры 1 кат </w:t>
            </w:r>
            <w:proofErr w:type="spellStart"/>
            <w:r>
              <w:rPr>
                <w:sz w:val="26"/>
                <w:szCs w:val="26"/>
              </w:rPr>
              <w:t>потр</w:t>
            </w:r>
            <w:proofErr w:type="spellEnd"/>
            <w:r>
              <w:rPr>
                <w:sz w:val="26"/>
                <w:szCs w:val="26"/>
              </w:rPr>
              <w:t xml:space="preserve">./цыплята-бройлеры 1 кат </w:t>
            </w:r>
            <w:proofErr w:type="spellStart"/>
            <w:r>
              <w:rPr>
                <w:sz w:val="26"/>
                <w:szCs w:val="26"/>
              </w:rPr>
              <w:t>потр</w:t>
            </w:r>
            <w:proofErr w:type="spellEnd"/>
            <w:r>
              <w:rPr>
                <w:sz w:val="26"/>
                <w:szCs w:val="26"/>
              </w:rPr>
              <w:t xml:space="preserve">./индейка 1 кат </w:t>
            </w:r>
            <w:proofErr w:type="spellStart"/>
            <w:r>
              <w:rPr>
                <w:sz w:val="26"/>
                <w:szCs w:val="26"/>
              </w:rPr>
              <w:t>потр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23/23/22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27/27/26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(филе), в т.ч. филе слабо или малосоленое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Яйцо куриное столовое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 шт.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Картофель: с 01.09 по 31.10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31.10 по 31.12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31.12 по 28.02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29.02 по 01.09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Овощи, зелень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Фрукты (плоды) свежие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Фрукты (плоды) сухие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Соки фруктовые (овощные)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Напитки витаминизированные (готовый напиток)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ржаной (ржано-пшеничный)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 или хлеб зерновой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Крупы (злаки), бобовые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пшеничная хлебопекарная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Масло коровье </w:t>
            </w:r>
            <w:proofErr w:type="spellStart"/>
            <w:r>
              <w:rPr>
                <w:sz w:val="26"/>
                <w:szCs w:val="26"/>
              </w:rPr>
              <w:t>сладкосливочное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Кондитерские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Чай, включая </w:t>
            </w:r>
            <w:proofErr w:type="spellStart"/>
            <w:r>
              <w:rPr>
                <w:sz w:val="26"/>
                <w:szCs w:val="26"/>
              </w:rPr>
              <w:t>фиточай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Какао-порошок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Дрожжи хлебопекарные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картофельная (крахмал)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 пищевая поваренная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Хим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состав (без учета т/о)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Белок,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EA7609"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Жир,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EA7609"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  <w:tr w:rsidR="00EA7609"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Энергетическая ценность, </w:t>
            </w:r>
            <w:proofErr w:type="gramStart"/>
            <w:r>
              <w:rPr>
                <w:sz w:val="26"/>
                <w:szCs w:val="26"/>
              </w:rPr>
              <w:t>ккал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rPr>
          <w:rStyle w:val="a3"/>
          <w:bCs/>
        </w:rPr>
        <w:t>Примечание:</w:t>
      </w:r>
    </w:p>
    <w:p w:rsidR="00EA7609" w:rsidRDefault="00EA7609">
      <w:pPr>
        <w:ind w:firstLine="720"/>
        <w:jc w:val="both"/>
      </w:pPr>
      <w:r>
        <w:t>1 - при составлении меню допустимы отклонения от рекомендуемых норм питания</w:t>
      </w:r>
    </w:p>
    <w:p w:rsidR="00EA7609" w:rsidRDefault="00851F74">
      <w:pPr>
        <w:ind w:firstLine="720"/>
        <w:jc w:val="both"/>
      </w:pPr>
      <w:r>
        <w:rPr>
          <w:noProof/>
        </w:rPr>
        <w:drawing>
          <wp:inline distT="0" distB="0" distL="0" distR="0">
            <wp:extent cx="26670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609">
        <w:t>%;</w:t>
      </w:r>
    </w:p>
    <w:p w:rsidR="00EA7609" w:rsidRDefault="00EA7609">
      <w:pPr>
        <w:ind w:firstLine="72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A7609" w:rsidRDefault="00EA7609">
      <w:pPr>
        <w:ind w:firstLine="720"/>
        <w:jc w:val="both"/>
      </w:pPr>
      <w:r>
        <w:t>3 - доля кисломолочных напитков может составлять 135-150 мл для детей в возрасте 1-3 года и 150-180 мл - для детей 3-7 лет;</w:t>
      </w:r>
    </w:p>
    <w:p w:rsidR="00EA7609" w:rsidRDefault="00EA7609">
      <w:pPr>
        <w:ind w:firstLine="720"/>
        <w:jc w:val="both"/>
      </w:pPr>
      <w:r>
        <w:t xml:space="preserve">4 - % отхода учитывать только при использовании творога для </w:t>
      </w:r>
      <w:r>
        <w:lastRenderedPageBreak/>
        <w:t>приготовления блюд;</w:t>
      </w:r>
    </w:p>
    <w:p w:rsidR="00EA7609" w:rsidRDefault="00EA7609">
      <w:pPr>
        <w:ind w:firstLine="720"/>
        <w:jc w:val="both"/>
      </w:pPr>
      <w:proofErr w:type="gramStart"/>
      <w: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EA7609" w:rsidRDefault="00EA7609">
      <w:pPr>
        <w:ind w:firstLine="72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A7609" w:rsidRDefault="00EA7609">
      <w:pPr>
        <w:ind w:firstLine="72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A7609" w:rsidRDefault="00EA7609">
      <w:pPr>
        <w:ind w:firstLine="720"/>
        <w:jc w:val="both"/>
      </w:pPr>
      <w:r>
        <w:t xml:space="preserve">8 - допустимы отклонения от химического состава рекомендуемых наборов продуктов </w:t>
      </w:r>
      <w:r w:rsidR="00851F74">
        <w:rPr>
          <w:noProof/>
        </w:rPr>
        <w:drawing>
          <wp:inline distT="0" distB="0" distL="0" distR="0">
            <wp:extent cx="35242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%;</w:t>
      </w:r>
    </w:p>
    <w:p w:rsidR="00EA7609" w:rsidRDefault="00EA7609">
      <w:pPr>
        <w:ind w:firstLine="72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40" w:name="sub_10011"/>
      <w:r>
        <w:rPr>
          <w:rStyle w:val="a3"/>
          <w:bCs/>
        </w:rPr>
        <w:t>Приложение N 11</w:t>
      </w:r>
    </w:p>
    <w:bookmarkEnd w:id="340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t>Мясо и мясопродукты:</w:t>
      </w:r>
    </w:p>
    <w:p w:rsidR="00EA7609" w:rsidRDefault="00EA7609">
      <w:pPr>
        <w:ind w:firstLine="720"/>
        <w:jc w:val="both"/>
      </w:pPr>
      <w:r>
        <w:t>- говядина I категории,</w:t>
      </w:r>
    </w:p>
    <w:p w:rsidR="00EA7609" w:rsidRDefault="00EA7609">
      <w:pPr>
        <w:ind w:firstLine="720"/>
        <w:jc w:val="both"/>
      </w:pPr>
      <w:r>
        <w:t>- телятина,</w:t>
      </w:r>
    </w:p>
    <w:p w:rsidR="00EA7609" w:rsidRDefault="00EA7609">
      <w:pPr>
        <w:ind w:firstLine="720"/>
        <w:jc w:val="both"/>
      </w:pPr>
      <w:r>
        <w:t>- нежирные сорта свинины и баранины;</w:t>
      </w:r>
    </w:p>
    <w:p w:rsidR="00EA7609" w:rsidRDefault="00EA7609">
      <w:pPr>
        <w:ind w:firstLine="720"/>
        <w:jc w:val="both"/>
      </w:pPr>
      <w:r>
        <w:t>- мясо птицы охлажденное (курица, индейка),</w:t>
      </w:r>
    </w:p>
    <w:p w:rsidR="00EA7609" w:rsidRDefault="00EA7609">
      <w:pPr>
        <w:ind w:firstLine="720"/>
        <w:jc w:val="both"/>
      </w:pPr>
      <w:r>
        <w:t>- мясо кролика,</w:t>
      </w:r>
    </w:p>
    <w:p w:rsidR="00EA7609" w:rsidRDefault="00EA7609">
      <w:pPr>
        <w:ind w:firstLine="720"/>
        <w:jc w:val="both"/>
      </w:pPr>
      <w: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EA7609" w:rsidRDefault="00EA7609">
      <w:pPr>
        <w:ind w:firstLine="720"/>
        <w:jc w:val="both"/>
      </w:pPr>
      <w:r>
        <w:t>- субпродукты говяжьи (печень, язык).</w:t>
      </w:r>
    </w:p>
    <w:p w:rsidR="00EA7609" w:rsidRDefault="00EA7609">
      <w:pPr>
        <w:ind w:firstLine="720"/>
        <w:jc w:val="both"/>
      </w:pPr>
      <w:r>
        <w:t>Рыба и рыбопродукты - треска, горбуша, лосось, хек, минтай, ледяная рыба,</w:t>
      </w:r>
    </w:p>
    <w:p w:rsidR="00EA7609" w:rsidRDefault="00EA7609">
      <w:pPr>
        <w:ind w:firstLine="720"/>
        <w:jc w:val="both"/>
      </w:pPr>
      <w:r>
        <w:t>судак, сельдь (соленая), морепродукты.</w:t>
      </w:r>
    </w:p>
    <w:p w:rsidR="00EA7609" w:rsidRDefault="00EA7609">
      <w:pPr>
        <w:ind w:firstLine="720"/>
        <w:jc w:val="both"/>
      </w:pPr>
      <w:r>
        <w:t>Яйца куриные - в виде омлетов или в вареном виде.</w:t>
      </w:r>
    </w:p>
    <w:p w:rsidR="00EA7609" w:rsidRDefault="00EA7609">
      <w:pPr>
        <w:ind w:firstLine="720"/>
        <w:jc w:val="both"/>
      </w:pPr>
      <w:r>
        <w:t>Молоко и молочные продукты:</w:t>
      </w:r>
    </w:p>
    <w:p w:rsidR="00EA7609" w:rsidRDefault="00EA7609">
      <w:pPr>
        <w:ind w:firstLine="720"/>
        <w:jc w:val="both"/>
      </w:pPr>
      <w:r>
        <w:t>- молоко (2,5%, 3,2% жирности), пастеризованное, стерилизованное;</w:t>
      </w:r>
    </w:p>
    <w:p w:rsidR="00EA7609" w:rsidRDefault="00EA7609">
      <w:pPr>
        <w:ind w:firstLine="720"/>
        <w:jc w:val="both"/>
      </w:pPr>
      <w:r>
        <w:t>- сгущенное молоко (цельное и с сахаром), сгущенно-вареное молоко;</w:t>
      </w:r>
    </w:p>
    <w:p w:rsidR="00EA7609" w:rsidRDefault="00EA7609">
      <w:pPr>
        <w:ind w:firstLine="720"/>
        <w:jc w:val="both"/>
      </w:pPr>
      <w:r>
        <w:t>- творог не более 9% жирности с кислотностью не более 150</w:t>
      </w:r>
      <w:proofErr w:type="gramStart"/>
      <w:r>
        <w:t>°Т</w:t>
      </w:r>
      <w:proofErr w:type="gramEnd"/>
      <w:r>
        <w:t xml:space="preserve"> - после </w:t>
      </w:r>
      <w:r>
        <w:lastRenderedPageBreak/>
        <w:t>термической обработки; творог и творожные изделия промышленного выпуска в мелкоштучной упаковке;</w:t>
      </w:r>
    </w:p>
    <w:p w:rsidR="00EA7609" w:rsidRDefault="00EA7609">
      <w:pPr>
        <w:ind w:firstLine="72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EA7609" w:rsidRDefault="00EA7609">
      <w:pPr>
        <w:ind w:firstLine="720"/>
        <w:jc w:val="both"/>
      </w:pPr>
      <w:r>
        <w:t>- сметана (10%, 15% жирности) - после термической обработки;</w:t>
      </w:r>
    </w:p>
    <w:p w:rsidR="00EA7609" w:rsidRDefault="00EA7609">
      <w:pPr>
        <w:ind w:firstLine="72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EA7609" w:rsidRDefault="00EA7609">
      <w:pPr>
        <w:ind w:firstLine="720"/>
        <w:jc w:val="both"/>
      </w:pPr>
      <w:r>
        <w:t>- сливки (10%) жирности);</w:t>
      </w:r>
    </w:p>
    <w:p w:rsidR="00EA7609" w:rsidRDefault="00EA7609">
      <w:pPr>
        <w:ind w:firstLine="720"/>
        <w:jc w:val="both"/>
      </w:pPr>
      <w:r>
        <w:t>- мороженое (молочное, сливочное)</w:t>
      </w:r>
    </w:p>
    <w:p w:rsidR="00EA7609" w:rsidRDefault="00EA7609">
      <w:pPr>
        <w:ind w:firstLine="720"/>
        <w:jc w:val="both"/>
      </w:pPr>
      <w:r>
        <w:t>Пищевые жиры:</w:t>
      </w:r>
    </w:p>
    <w:p w:rsidR="00EA7609" w:rsidRDefault="00EA7609">
      <w:pPr>
        <w:ind w:firstLine="720"/>
        <w:jc w:val="both"/>
      </w:pPr>
      <w:r>
        <w:t>- сливочное масло (72,5%, 82,5% жирности);</w:t>
      </w:r>
    </w:p>
    <w:p w:rsidR="00EA7609" w:rsidRDefault="00EA7609">
      <w:pPr>
        <w:ind w:firstLine="720"/>
        <w:jc w:val="both"/>
      </w:pPr>
      <w:r>
        <w:t>- растительное масло (подсолнечное, кукурузное, соевое - только рафинированное;</w:t>
      </w:r>
    </w:p>
    <w:p w:rsidR="00EA7609" w:rsidRDefault="00EA7609">
      <w:pPr>
        <w:ind w:firstLine="720"/>
        <w:jc w:val="both"/>
      </w:pPr>
      <w:r>
        <w:t>рапсовое, оливковое) - в салаты, винегреты, сельдь, вторые блюда;</w:t>
      </w:r>
    </w:p>
    <w:p w:rsidR="00EA7609" w:rsidRDefault="00EA7609">
      <w:pPr>
        <w:ind w:firstLine="720"/>
        <w:jc w:val="both"/>
      </w:pPr>
      <w:r>
        <w:t>- маргарин ограниченно для выпечки.</w:t>
      </w:r>
    </w:p>
    <w:p w:rsidR="00EA7609" w:rsidRDefault="00EA7609">
      <w:pPr>
        <w:ind w:firstLine="720"/>
        <w:jc w:val="both"/>
      </w:pPr>
      <w:r>
        <w:t>Кондитерские изделия:</w:t>
      </w:r>
    </w:p>
    <w:p w:rsidR="00EA7609" w:rsidRDefault="00EA7609">
      <w:pPr>
        <w:ind w:firstLine="720"/>
        <w:jc w:val="both"/>
      </w:pPr>
      <w:r>
        <w:t>- зефир, пастила, мармелад;</w:t>
      </w:r>
    </w:p>
    <w:p w:rsidR="00EA7609" w:rsidRDefault="00EA7609">
      <w:pPr>
        <w:ind w:firstLine="720"/>
        <w:jc w:val="both"/>
      </w:pPr>
      <w:r>
        <w:t>- шоколад и шоколадные конфеты - не чаще одного раза в неделю;</w:t>
      </w:r>
    </w:p>
    <w:p w:rsidR="00EA7609" w:rsidRDefault="00EA7609">
      <w:pPr>
        <w:ind w:firstLine="72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EA7609" w:rsidRDefault="00EA7609">
      <w:pPr>
        <w:ind w:firstLine="720"/>
        <w:jc w:val="both"/>
      </w:pPr>
      <w:r>
        <w:t>- пирожные, торты (песочные и бисквитные, без крема);</w:t>
      </w:r>
    </w:p>
    <w:p w:rsidR="00EA7609" w:rsidRDefault="00EA7609">
      <w:pPr>
        <w:ind w:firstLine="720"/>
        <w:jc w:val="both"/>
      </w:pPr>
      <w:r>
        <w:t>- джемы, варенье, повидло, мед - промышленного выпуска.</w:t>
      </w:r>
    </w:p>
    <w:p w:rsidR="00EA7609" w:rsidRDefault="00EA7609">
      <w:pPr>
        <w:ind w:firstLine="720"/>
        <w:jc w:val="both"/>
      </w:pPr>
      <w:r>
        <w:t>Овощи:</w:t>
      </w:r>
    </w:p>
    <w:p w:rsidR="00EA7609" w:rsidRDefault="00EA7609">
      <w:pPr>
        <w:ind w:firstLine="720"/>
        <w:jc w:val="both"/>
      </w:pPr>
      <w:proofErr w:type="gramStart"/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EA7609" w:rsidRDefault="00EA7609">
      <w:pPr>
        <w:ind w:firstLine="720"/>
        <w:jc w:val="both"/>
      </w:pPr>
      <w:proofErr w:type="gramStart"/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EA7609" w:rsidRDefault="00EA7609">
      <w:pPr>
        <w:ind w:firstLine="720"/>
        <w:jc w:val="both"/>
      </w:pPr>
      <w:r>
        <w:t>Фрукты:</w:t>
      </w:r>
    </w:p>
    <w:p w:rsidR="00EA7609" w:rsidRDefault="00EA7609">
      <w:pPr>
        <w:ind w:firstLine="720"/>
        <w:jc w:val="both"/>
      </w:pPr>
      <w:proofErr w:type="gramStart"/>
      <w: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EA7609" w:rsidRDefault="00EA7609">
      <w:pPr>
        <w:ind w:firstLine="720"/>
        <w:jc w:val="both"/>
      </w:pPr>
      <w:r>
        <w:t>- цитрусовые (апельсины, мандарины, лимоны) - с учетом индивидуальной переносимости;</w:t>
      </w:r>
    </w:p>
    <w:p w:rsidR="00EA7609" w:rsidRDefault="00EA7609">
      <w:pPr>
        <w:ind w:firstLine="720"/>
        <w:jc w:val="both"/>
      </w:pPr>
      <w:r>
        <w:t>- тропические фрукты (манго, киви, ананас, гуава) - с учетом индивидуальной переносимости.</w:t>
      </w:r>
    </w:p>
    <w:p w:rsidR="00EA7609" w:rsidRDefault="00EA7609">
      <w:pPr>
        <w:ind w:firstLine="720"/>
        <w:jc w:val="both"/>
      </w:pPr>
      <w:r>
        <w:t>- сухофрукты.</w:t>
      </w:r>
    </w:p>
    <w:p w:rsidR="00EA7609" w:rsidRDefault="00EA7609">
      <w:pPr>
        <w:ind w:firstLine="720"/>
        <w:jc w:val="both"/>
      </w:pPr>
      <w:proofErr w:type="gramStart"/>
      <w:r>
        <w:t>Бобовые</w:t>
      </w:r>
      <w:proofErr w:type="gramEnd"/>
      <w:r>
        <w:t>: горох, фасоль, соя, чечевица.</w:t>
      </w:r>
    </w:p>
    <w:p w:rsidR="00EA7609" w:rsidRDefault="00EA7609">
      <w:pPr>
        <w:ind w:firstLine="720"/>
        <w:jc w:val="both"/>
      </w:pPr>
      <w:r>
        <w:t>Орехи: миндаль, фундук, ядро грецкого ореха.</w:t>
      </w:r>
    </w:p>
    <w:p w:rsidR="00EA7609" w:rsidRDefault="00EA7609">
      <w:pPr>
        <w:ind w:firstLine="720"/>
        <w:jc w:val="both"/>
      </w:pPr>
      <w:r>
        <w:t>Соки и напитки:</w:t>
      </w:r>
    </w:p>
    <w:p w:rsidR="00EA7609" w:rsidRDefault="00EA7609">
      <w:pPr>
        <w:ind w:firstLine="72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EA7609" w:rsidRDefault="00EA7609">
      <w:pPr>
        <w:ind w:firstLine="720"/>
        <w:jc w:val="both"/>
      </w:pPr>
      <w:r>
        <w:lastRenderedPageBreak/>
        <w:t>- напитки промышленного выпуска на основе натуральных фруктов;</w:t>
      </w:r>
    </w:p>
    <w:p w:rsidR="00EA7609" w:rsidRDefault="00EA7609">
      <w:pPr>
        <w:ind w:firstLine="72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EA7609" w:rsidRDefault="00EA7609">
      <w:pPr>
        <w:ind w:firstLine="720"/>
        <w:jc w:val="both"/>
      </w:pPr>
      <w:r>
        <w:t>- кофе (суррогатный), какао, чай.</w:t>
      </w:r>
    </w:p>
    <w:p w:rsidR="00EA7609" w:rsidRDefault="00EA7609">
      <w:pPr>
        <w:ind w:firstLine="720"/>
        <w:jc w:val="both"/>
      </w:pPr>
      <w:r>
        <w:t>Консервы:</w:t>
      </w:r>
    </w:p>
    <w:p w:rsidR="00EA7609" w:rsidRDefault="00EA7609">
      <w:pPr>
        <w:ind w:firstLine="720"/>
        <w:jc w:val="both"/>
      </w:pPr>
      <w:r>
        <w:t>- говядина тушеная (в виде исключения при отсутствии мяса) для приготовления первых блюд)</w:t>
      </w:r>
    </w:p>
    <w:p w:rsidR="00EA7609" w:rsidRDefault="00EA7609">
      <w:pPr>
        <w:ind w:firstLine="720"/>
        <w:jc w:val="both"/>
      </w:pPr>
      <w:r>
        <w:t>- лосось, сайра (для приготовления супов);</w:t>
      </w:r>
    </w:p>
    <w:p w:rsidR="00EA7609" w:rsidRDefault="00EA7609">
      <w:pPr>
        <w:ind w:firstLine="720"/>
        <w:jc w:val="both"/>
      </w:pPr>
      <w:r>
        <w:t>- компоты, фрукты дольками;</w:t>
      </w:r>
    </w:p>
    <w:p w:rsidR="00EA7609" w:rsidRDefault="00EA7609">
      <w:pPr>
        <w:ind w:firstLine="720"/>
        <w:jc w:val="both"/>
      </w:pPr>
      <w:r>
        <w:t>- баклажанная и кабачковая икра для детского питания;</w:t>
      </w:r>
    </w:p>
    <w:p w:rsidR="00EA7609" w:rsidRDefault="00EA7609">
      <w:pPr>
        <w:ind w:firstLine="720"/>
        <w:jc w:val="both"/>
      </w:pPr>
      <w:r>
        <w:t>- зеленый горошек;</w:t>
      </w:r>
    </w:p>
    <w:p w:rsidR="00EA7609" w:rsidRDefault="00EA7609">
      <w:pPr>
        <w:ind w:firstLine="720"/>
        <w:jc w:val="both"/>
      </w:pPr>
      <w:r>
        <w:t>- кукуруза сахарная;</w:t>
      </w:r>
    </w:p>
    <w:p w:rsidR="00EA7609" w:rsidRDefault="00EA7609">
      <w:pPr>
        <w:ind w:firstLine="720"/>
        <w:jc w:val="both"/>
      </w:pPr>
      <w:r>
        <w:t>- фасоль стручковая консервированная;</w:t>
      </w:r>
    </w:p>
    <w:p w:rsidR="00EA7609" w:rsidRDefault="00EA7609">
      <w:pPr>
        <w:ind w:firstLine="720"/>
        <w:jc w:val="both"/>
      </w:pPr>
      <w:r>
        <w:t>- томаты и огурцы соленые.</w:t>
      </w:r>
    </w:p>
    <w:p w:rsidR="00EA7609" w:rsidRDefault="00EA7609">
      <w:pPr>
        <w:ind w:firstLine="720"/>
        <w:jc w:val="both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A7609" w:rsidRDefault="00EA7609">
      <w:pPr>
        <w:ind w:firstLine="720"/>
        <w:jc w:val="both"/>
      </w:pPr>
      <w:r>
        <w:t xml:space="preserve">Соль поваренная йодированная - в </w:t>
      </w:r>
      <w:proofErr w:type="spellStart"/>
      <w:r>
        <w:t>эндемичных</w:t>
      </w:r>
      <w:proofErr w:type="spellEnd"/>
      <w:r>
        <w:t xml:space="preserve"> по содержанию йода районах</w:t>
      </w:r>
    </w:p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41" w:name="sub_10012"/>
      <w:r>
        <w:rPr>
          <w:rStyle w:val="a3"/>
          <w:bCs/>
        </w:rPr>
        <w:t>Приложение N 12</w:t>
      </w:r>
    </w:p>
    <w:bookmarkEnd w:id="341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Примерное меню (образец)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1147"/>
        <w:gridCol w:w="1114"/>
        <w:gridCol w:w="925"/>
        <w:gridCol w:w="854"/>
        <w:gridCol w:w="821"/>
        <w:gridCol w:w="1195"/>
        <w:gridCol w:w="1310"/>
        <w:gridCol w:w="1160"/>
      </w:tblGrid>
      <w:tr w:rsidR="00EA7609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пищи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блюда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 блюда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Пищевые веществ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г)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Энергетическая ценность (</w:t>
            </w:r>
            <w:proofErr w:type="gramStart"/>
            <w:r>
              <w:rPr>
                <w:sz w:val="26"/>
                <w:szCs w:val="26"/>
              </w:rPr>
              <w:t>ккал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Витамин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рецептуры</w:t>
            </w:r>
          </w:p>
        </w:tc>
      </w:tr>
      <w:tr w:rsidR="00EA7609"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первый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второй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.... и т.д. по дням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весь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значение за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% от калорийности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42" w:name="sub_10013"/>
      <w:r>
        <w:rPr>
          <w:rStyle w:val="a3"/>
          <w:bCs/>
        </w:rPr>
        <w:t>Приложение N 13</w:t>
      </w:r>
    </w:p>
    <w:bookmarkEnd w:id="342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Суммарные объемы блюд по приемам пищи (в граммах)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4"/>
        <w:gridCol w:w="1939"/>
        <w:gridCol w:w="1934"/>
        <w:gridCol w:w="1949"/>
        <w:gridCol w:w="1949"/>
      </w:tblGrid>
      <w:tr w:rsidR="00EA7609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EA7609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года до 3-х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350-450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450-550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200-250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400-500</w:t>
            </w:r>
          </w:p>
        </w:tc>
      </w:tr>
      <w:tr w:rsidR="00EA7609"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3-х до 7-ми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400-550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600-800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250-350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450-600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43" w:name="sub_10014"/>
      <w:r>
        <w:rPr>
          <w:rStyle w:val="a3"/>
          <w:bCs/>
        </w:rPr>
        <w:t>Приложение N 14</w:t>
      </w:r>
    </w:p>
    <w:bookmarkEnd w:id="343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Таблица замены продуктов по белкам и углеводам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483"/>
        <w:gridCol w:w="1535"/>
        <w:gridCol w:w="1424"/>
        <w:gridCol w:w="1354"/>
        <w:gridCol w:w="1593"/>
      </w:tblGrid>
      <w:tr w:rsidR="00EA7609">
        <w:tc>
          <w:tcPr>
            <w:tcW w:w="28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продуктов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(нетто, г)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Химический состав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Добавить к суточному рациону или исключить</w:t>
            </w:r>
          </w:p>
        </w:tc>
      </w:tr>
      <w:tr w:rsidR="00EA7609"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белки,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жиры,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углеводы,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хлеба (по белкам и углеводам)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пшеничная 1 сорт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картофеля (по углеводам)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Свекла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Морковь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Капуста белокочанная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свежих яблок (по углеводам)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Яблоки свежие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Яблоки сушеные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Курага (без косточек)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Чернослив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молока (по белку)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мяса (по белку)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+ 6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+ 4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- 9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+ 13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рыбы (по белку)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-11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- 6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- 8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- 20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- 13 г</w:t>
            </w:r>
          </w:p>
        </w:tc>
      </w:tr>
      <w:tr w:rsidR="00EA7609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творога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- 3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+ 9 г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- 5 г</w:t>
            </w:r>
          </w:p>
        </w:tc>
      </w:tr>
      <w:tr w:rsidR="00EA7609"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яйца (по белку)</w:t>
            </w: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Яйцо 1 шт.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44" w:name="sub_10015"/>
      <w:r>
        <w:rPr>
          <w:rStyle w:val="a3"/>
          <w:bCs/>
        </w:rPr>
        <w:t>Приложение N 15</w:t>
      </w:r>
    </w:p>
    <w:bookmarkEnd w:id="344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Схема</w:t>
      </w:r>
      <w:r>
        <w:rPr>
          <w:sz w:val="26"/>
          <w:szCs w:val="26"/>
        </w:rPr>
        <w:br/>
        <w:t>введения прикорма детям первого года жизни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63"/>
        <w:gridCol w:w="518"/>
        <w:gridCol w:w="557"/>
        <w:gridCol w:w="581"/>
        <w:gridCol w:w="1169"/>
        <w:gridCol w:w="1214"/>
        <w:gridCol w:w="725"/>
        <w:gridCol w:w="600"/>
        <w:gridCol w:w="586"/>
        <w:gridCol w:w="629"/>
      </w:tblGrid>
      <w:tr w:rsidR="00EA7609">
        <w:tc>
          <w:tcPr>
            <w:tcW w:w="36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продуктов и блюд (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,м</w:t>
            </w:r>
            <w:proofErr w:type="gramEnd"/>
            <w:r>
              <w:rPr>
                <w:sz w:val="26"/>
                <w:szCs w:val="26"/>
              </w:rPr>
              <w:t>л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(мес.)</w:t>
            </w:r>
          </w:p>
        </w:tc>
      </w:tr>
      <w:tr w:rsidR="00EA7609">
        <w:tc>
          <w:tcPr>
            <w:tcW w:w="36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Овощное пюре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Молочная каша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Фруктовое пюре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90-100</w:t>
            </w:r>
          </w:p>
        </w:tc>
      </w:tr>
      <w:tr w:rsidR="00EA7609">
        <w:tc>
          <w:tcPr>
            <w:tcW w:w="36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Фруктовый сок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90-100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</w:t>
            </w:r>
            <w:hyperlink w:anchor="sub_999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Желток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Мясное пюре</w:t>
            </w:r>
            <w:hyperlink w:anchor="sub_999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60-70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Рыбное пюре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5-30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30-60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Кефир и др. </w:t>
            </w:r>
            <w:proofErr w:type="spellStart"/>
            <w:r>
              <w:rPr>
                <w:sz w:val="26"/>
                <w:szCs w:val="26"/>
              </w:rPr>
              <w:t>кисломол</w:t>
            </w:r>
            <w:proofErr w:type="spellEnd"/>
            <w:r>
              <w:rPr>
                <w:sz w:val="26"/>
                <w:szCs w:val="26"/>
              </w:rPr>
              <w:t>. напитки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Сухари, печенье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Растительное масло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A7609"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Сливочное масло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pStyle w:val="aff8"/>
      </w:pPr>
      <w:r>
        <w:t>______________________________</w:t>
      </w:r>
    </w:p>
    <w:p w:rsidR="00EA7609" w:rsidRDefault="00EA7609">
      <w:pPr>
        <w:ind w:firstLine="720"/>
        <w:jc w:val="both"/>
      </w:pPr>
      <w:bookmarkStart w:id="345" w:name="sub_999"/>
      <w:r>
        <w:t>* не ранее 6 мес.</w:t>
      </w:r>
    </w:p>
    <w:bookmarkEnd w:id="345"/>
    <w:p w:rsidR="00EA7609" w:rsidRDefault="00EA7609">
      <w:pPr>
        <w:ind w:firstLine="720"/>
        <w:jc w:val="both"/>
      </w:pPr>
    </w:p>
    <w:p w:rsidR="00EA7609" w:rsidRDefault="00EA7609">
      <w:pPr>
        <w:ind w:firstLine="698"/>
        <w:jc w:val="right"/>
      </w:pPr>
      <w:bookmarkStart w:id="346" w:name="sub_10016"/>
      <w:r>
        <w:rPr>
          <w:rStyle w:val="a3"/>
          <w:bCs/>
        </w:rPr>
        <w:t>Приложение N 16</w:t>
      </w:r>
    </w:p>
    <w:bookmarkEnd w:id="346"/>
    <w:p w:rsidR="00EA7609" w:rsidRDefault="00EA7609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proofErr w:type="spellStart"/>
        <w:r>
          <w:rPr>
            <w:rStyle w:val="a4"/>
            <w:rFonts w:cs="Arial"/>
            <w:bCs/>
          </w:rPr>
          <w:t>СанПиН</w:t>
        </w:r>
        <w:proofErr w:type="spellEnd"/>
        <w:r>
          <w:rPr>
            <w:rStyle w:val="a4"/>
            <w:rFonts w:cs="Arial"/>
            <w:bCs/>
          </w:rPr>
          <w:t xml:space="preserve"> 2.4.1.3049-13</w:t>
        </w:r>
      </w:hyperlink>
    </w:p>
    <w:p w:rsidR="00EA7609" w:rsidRDefault="00EA7609">
      <w:pPr>
        <w:ind w:firstLine="720"/>
        <w:jc w:val="both"/>
      </w:pPr>
    </w:p>
    <w:p w:rsidR="00EA7609" w:rsidRDefault="00EA7609">
      <w:pPr>
        <w:pStyle w:val="1"/>
        <w:rPr>
          <w:sz w:val="26"/>
          <w:szCs w:val="26"/>
        </w:rPr>
      </w:pPr>
      <w:r>
        <w:rPr>
          <w:sz w:val="26"/>
          <w:szCs w:val="26"/>
        </w:rPr>
        <w:t>Журнал здоровья</w:t>
      </w:r>
    </w:p>
    <w:p w:rsidR="00EA7609" w:rsidRDefault="00EA760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2909"/>
        <w:gridCol w:w="1786"/>
        <w:gridCol w:w="562"/>
        <w:gridCol w:w="552"/>
        <w:gridCol w:w="557"/>
        <w:gridCol w:w="552"/>
        <w:gridCol w:w="566"/>
        <w:gridCol w:w="682"/>
        <w:gridCol w:w="542"/>
        <w:gridCol w:w="566"/>
      </w:tblGrid>
      <w:tr w:rsidR="00EA7609">
        <w:tc>
          <w:tcPr>
            <w:tcW w:w="9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работника</w:t>
            </w:r>
            <w:hyperlink w:anchor="sub_1611" w:history="1">
              <w:r>
                <w:rPr>
                  <w:rStyle w:val="a4"/>
                  <w:rFonts w:cs="Arial"/>
                  <w:szCs w:val="26"/>
                </w:rPr>
                <w:t>*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Месяц/дни</w:t>
            </w:r>
            <w:hyperlink w:anchor="sub_1612" w:history="1">
              <w:r>
                <w:rPr>
                  <w:rStyle w:val="a4"/>
                  <w:rFonts w:cs="Arial"/>
                  <w:szCs w:val="26"/>
                </w:rPr>
                <w:t>**</w:t>
              </w:r>
            </w:hyperlink>
          </w:p>
        </w:tc>
      </w:tr>
      <w:tr w:rsidR="00EA7609"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</w:tr>
      <w:tr w:rsidR="00EA7609"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  <w:tr w:rsidR="00EA7609"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9" w:rsidRDefault="00EA7609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7609" w:rsidRDefault="00EA7609">
      <w:pPr>
        <w:ind w:firstLine="720"/>
        <w:jc w:val="both"/>
      </w:pPr>
    </w:p>
    <w:p w:rsidR="00EA7609" w:rsidRDefault="00EA7609">
      <w:pPr>
        <w:ind w:firstLine="720"/>
        <w:jc w:val="both"/>
      </w:pPr>
      <w:r>
        <w:rPr>
          <w:rStyle w:val="a3"/>
          <w:bCs/>
        </w:rPr>
        <w:t>Примечание:</w:t>
      </w:r>
    </w:p>
    <w:p w:rsidR="00EA7609" w:rsidRDefault="00EA7609">
      <w:pPr>
        <w:ind w:firstLine="720"/>
        <w:jc w:val="both"/>
      </w:pPr>
      <w:bookmarkStart w:id="347" w:name="sub_1611"/>
      <w: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EA7609" w:rsidRDefault="00EA7609">
      <w:pPr>
        <w:ind w:firstLine="720"/>
        <w:jc w:val="both"/>
      </w:pPr>
      <w:bookmarkStart w:id="348" w:name="sub_1612"/>
      <w:bookmarkEnd w:id="347"/>
      <w:r>
        <w:t>** Условные обозначения:</w:t>
      </w:r>
    </w:p>
    <w:bookmarkEnd w:id="348"/>
    <w:p w:rsidR="00EA7609" w:rsidRDefault="00EA7609">
      <w:pPr>
        <w:ind w:firstLine="720"/>
        <w:jc w:val="both"/>
      </w:pPr>
      <w:proofErr w:type="spellStart"/>
      <w:proofErr w:type="gram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  <w:proofErr w:type="gramEnd"/>
    </w:p>
    <w:p w:rsidR="00EA7609" w:rsidRDefault="00EA7609">
      <w:pPr>
        <w:ind w:firstLine="720"/>
        <w:jc w:val="both"/>
      </w:pPr>
    </w:p>
    <w:sectPr w:rsidR="00EA7609" w:rsidSect="00D8315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3ECD"/>
    <w:rsid w:val="0034748C"/>
    <w:rsid w:val="004E2514"/>
    <w:rsid w:val="00851F74"/>
    <w:rsid w:val="008D5307"/>
    <w:rsid w:val="00B6393E"/>
    <w:rsid w:val="00D83158"/>
    <w:rsid w:val="00EA7609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8315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8315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31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31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31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831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831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8315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8315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83158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83158"/>
    <w:rPr>
      <w:u w:val="single"/>
    </w:rPr>
  </w:style>
  <w:style w:type="paragraph" w:customStyle="1" w:styleId="a6">
    <w:name w:val="Внимание"/>
    <w:basedOn w:val="a"/>
    <w:next w:val="a"/>
    <w:uiPriority w:val="99"/>
    <w:rsid w:val="00D8315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8315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8315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8315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8315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D8315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8315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D8315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8315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8315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8315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8315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D8315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8315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8315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8315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8315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8315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8315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8315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8315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8315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8315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8315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8315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8315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8315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8315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8315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83158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83158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8315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8315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83158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8315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8315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8315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8315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8315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8315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8315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8315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8315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8315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8315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83158"/>
  </w:style>
  <w:style w:type="paragraph" w:customStyle="1" w:styleId="afff4">
    <w:name w:val="Словарная статья"/>
    <w:basedOn w:val="a"/>
    <w:next w:val="a"/>
    <w:uiPriority w:val="99"/>
    <w:rsid w:val="00D8315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8315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831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831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8315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8315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8315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8315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83158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8315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831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83158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427.0" TargetMode="External"/><Relationship Id="rId13" Type="http://schemas.openxmlformats.org/officeDocument/2006/relationships/hyperlink" Target="garantF1://78834.1000" TargetMode="External"/><Relationship Id="rId18" Type="http://schemas.openxmlformats.org/officeDocument/2006/relationships/image" Target="media/image4.emf"/><Relationship Id="rId26" Type="http://schemas.openxmlformats.org/officeDocument/2006/relationships/hyperlink" Target="garantF1://1209120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91202.30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78427.1000" TargetMode="External"/><Relationship Id="rId12" Type="http://schemas.openxmlformats.org/officeDocument/2006/relationships/hyperlink" Target="garantF1://78834.1000" TargetMode="External"/><Relationship Id="rId17" Type="http://schemas.openxmlformats.org/officeDocument/2006/relationships/image" Target="media/image3.emf"/><Relationship Id="rId25" Type="http://schemas.openxmlformats.org/officeDocument/2006/relationships/hyperlink" Target="garantF1://12036005.1051" TargetMode="External"/><Relationship Id="rId33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20" Type="http://schemas.openxmlformats.org/officeDocument/2006/relationships/hyperlink" Target="garantF1://4077988.1000" TargetMode="External"/><Relationship Id="rId29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hyperlink" Target="garantF1://12020314.200318" TargetMode="External"/><Relationship Id="rId11" Type="http://schemas.openxmlformats.org/officeDocument/2006/relationships/hyperlink" Target="garantF1://78834.1000" TargetMode="External"/><Relationship Id="rId24" Type="http://schemas.openxmlformats.org/officeDocument/2006/relationships/hyperlink" Target="garantF1://4092137.1000" TargetMode="External"/><Relationship Id="rId32" Type="http://schemas.openxmlformats.org/officeDocument/2006/relationships/image" Target="media/image9.emf"/><Relationship Id="rId5" Type="http://schemas.openxmlformats.org/officeDocument/2006/relationships/hyperlink" Target="garantF1://70238926.0" TargetMode="External"/><Relationship Id="rId15" Type="http://schemas.openxmlformats.org/officeDocument/2006/relationships/image" Target="media/image1.emf"/><Relationship Id="rId23" Type="http://schemas.openxmlformats.org/officeDocument/2006/relationships/hyperlink" Target="garantF1://4092137.2000" TargetMode="External"/><Relationship Id="rId28" Type="http://schemas.openxmlformats.org/officeDocument/2006/relationships/image" Target="media/image6.emf"/><Relationship Id="rId10" Type="http://schemas.openxmlformats.org/officeDocument/2006/relationships/hyperlink" Target="garantF1://12081414.0" TargetMode="External"/><Relationship Id="rId19" Type="http://schemas.openxmlformats.org/officeDocument/2006/relationships/image" Target="media/image5.emf"/><Relationship Id="rId31" Type="http://schemas.openxmlformats.org/officeDocument/2006/relationships/hyperlink" Target="garantF1://3000000.0" TargetMode="External"/><Relationship Id="rId4" Type="http://schemas.openxmlformats.org/officeDocument/2006/relationships/hyperlink" Target="garantF1://12015118.39" TargetMode="External"/><Relationship Id="rId9" Type="http://schemas.openxmlformats.org/officeDocument/2006/relationships/hyperlink" Target="garantF1://12081414.1000" TargetMode="External"/><Relationship Id="rId14" Type="http://schemas.openxmlformats.org/officeDocument/2006/relationships/hyperlink" Target="garantF1://4079328.10000" TargetMode="External"/><Relationship Id="rId22" Type="http://schemas.openxmlformats.org/officeDocument/2006/relationships/hyperlink" Target="garantF1://4092137.1000" TargetMode="External"/><Relationship Id="rId27" Type="http://schemas.openxmlformats.org/officeDocument/2006/relationships/hyperlink" Target="garantF1://4092137.0" TargetMode="External"/><Relationship Id="rId30" Type="http://schemas.openxmlformats.org/officeDocument/2006/relationships/image" Target="media/image8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21784</Words>
  <Characters>124175</Characters>
  <Application>Microsoft Office Word</Application>
  <DocSecurity>0</DocSecurity>
  <Lines>1034</Lines>
  <Paragraphs>291</Paragraphs>
  <ScaleCrop>false</ScaleCrop>
  <Company>НПП "Гарант-Сервис"</Company>
  <LinksUpToDate>false</LinksUpToDate>
  <CharactersWithSpaces>145668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123</cp:lastModifiedBy>
  <cp:revision>2</cp:revision>
  <dcterms:created xsi:type="dcterms:W3CDTF">2015-04-22T13:12:00Z</dcterms:created>
  <dcterms:modified xsi:type="dcterms:W3CDTF">2015-04-22T13:12:00Z</dcterms:modified>
</cp:coreProperties>
</file>